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11DE9" w:rsidR="00A11DE9" w:rsidP="16731B4F" w:rsidRDefault="0064097F" w14:paraId="672A6659" w14:textId="77777777">
      <w:pPr>
        <w:jc w:val="right"/>
        <w:outlineLvl w:val="1"/>
        <w:rPr>
          <w:rFonts w:ascii="Calibri" w:hAnsi="Calibri"/>
          <w:b w:val="1"/>
          <w:bCs w:val="1"/>
        </w:rPr>
      </w:pPr>
      <w:r w:rsidR="0064097F">
        <w:drawing>
          <wp:inline wp14:editId="7B4413D2" wp14:anchorId="679C1AFB">
            <wp:extent cx="828675" cy="1114425"/>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49e20fcf96494b5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28675" cy="1114425"/>
                    </a:xfrm>
                    <a:prstGeom prst="rect">
                      <a:avLst/>
                    </a:prstGeom>
                  </pic:spPr>
                </pic:pic>
              </a:graphicData>
            </a:graphic>
          </wp:inline>
        </w:drawing>
      </w:r>
    </w:p>
    <w:p w:rsidR="232B2AFB" w:rsidP="232B2AFB" w:rsidRDefault="232B2AFB" w14:paraId="6BDEC3F2" w14:textId="209FD985">
      <w:pPr>
        <w:jc w:val="center"/>
        <w:outlineLvl w:val="1"/>
        <w:rPr>
          <w:rFonts w:ascii="Calibri" w:hAnsi="Calibri" w:cs="Arial"/>
          <w:b w:val="1"/>
          <w:bCs w:val="1"/>
          <w:color w:val="000000" w:themeColor="text1" w:themeTint="FF" w:themeShade="FF"/>
          <w:lang w:val="en"/>
        </w:rPr>
      </w:pPr>
    </w:p>
    <w:p w:rsidRPr="00B11393" w:rsidR="00E611D4" w:rsidP="232B2AFB" w:rsidRDefault="00E611D4" w14:paraId="011F5119" w14:textId="560804C3">
      <w:pPr>
        <w:jc w:val="center"/>
        <w:outlineLvl w:val="1"/>
        <w:rPr>
          <w:rFonts w:ascii="Calibri" w:hAnsi="Calibri" w:cs="Arial"/>
          <w:b w:val="1"/>
          <w:bCs w:val="1"/>
          <w:color w:val="000000"/>
          <w:kern w:val="36"/>
          <w:lang w:val="en"/>
        </w:rPr>
      </w:pPr>
      <w:r w:rsidRPr="232B2AFB" w:rsidR="00E611D4">
        <w:rPr>
          <w:rFonts w:ascii="Calibri" w:hAnsi="Calibri" w:cs="Arial"/>
          <w:b w:val="1"/>
          <w:bCs w:val="1"/>
          <w:color w:val="000000" w:themeColor="text1" w:themeTint="FF" w:themeShade="FF"/>
          <w:lang w:val="en"/>
        </w:rPr>
        <w:t xml:space="preserve">Regulation </w:t>
      </w:r>
      <w:r w:rsidRPr="232B2AFB" w:rsidR="18205726">
        <w:rPr>
          <w:rFonts w:ascii="Calibri" w:hAnsi="Calibri" w:cs="Arial"/>
          <w:b w:val="1"/>
          <w:bCs w:val="1"/>
          <w:color w:val="000000" w:themeColor="text1" w:themeTint="FF" w:themeShade="FF"/>
          <w:lang w:val="en"/>
        </w:rPr>
        <w:t>27</w:t>
      </w:r>
      <w:r w:rsidRPr="232B2AFB" w:rsidR="00E611D4">
        <w:rPr>
          <w:rFonts w:ascii="Calibri" w:hAnsi="Calibri" w:cs="Arial"/>
          <w:b w:val="1"/>
          <w:bCs w:val="1"/>
          <w:color w:val="000000" w:themeColor="text1" w:themeTint="FF" w:themeShade="FF"/>
          <w:lang w:val="en"/>
        </w:rPr>
        <w:t xml:space="preserve"> of </w:t>
      </w:r>
    </w:p>
    <w:p w:rsidRPr="00B11393" w:rsidR="00E611D4" w:rsidP="00B11393" w:rsidRDefault="00E611D4" w14:paraId="2976E7CD" w14:textId="77777777">
      <w:pPr>
        <w:jc w:val="center"/>
        <w:outlineLvl w:val="1"/>
        <w:rPr>
          <w:rFonts w:ascii="Calibri" w:hAnsi="Calibri" w:cs="Arial"/>
          <w:b/>
          <w:color w:val="000000"/>
          <w:kern w:val="36"/>
          <w:lang w:val="en"/>
        </w:rPr>
      </w:pPr>
      <w:r w:rsidRPr="00B11393">
        <w:rPr>
          <w:rFonts w:ascii="Calibri" w:hAnsi="Calibri" w:cs="Arial"/>
          <w:b/>
          <w:color w:val="000000" w:themeColor="text1"/>
          <w:lang w:val="en"/>
        </w:rPr>
        <w:t>The Town and Country Planning (Local Planning) (England) Regulations 2012</w:t>
      </w:r>
    </w:p>
    <w:p w:rsidRPr="00B11393" w:rsidR="000F74AB" w:rsidP="00B11393" w:rsidRDefault="0093190B" w14:paraId="0A37501D" w14:textId="1C6411D2">
      <w:pPr>
        <w:jc w:val="center"/>
        <w:outlineLvl w:val="1"/>
        <w:rPr>
          <w:rFonts w:ascii="Calibri" w:hAnsi="Calibri" w:cs="Arial"/>
          <w:b/>
          <w:color w:val="000000"/>
          <w:kern w:val="36"/>
          <w:lang w:val="en"/>
        </w:rPr>
      </w:pPr>
      <w:r w:rsidRPr="00B11393">
        <w:rPr>
          <w:rFonts w:ascii="Calibri" w:hAnsi="Calibri" w:cs="Arial"/>
          <w:b/>
          <w:color w:val="000000" w:themeColor="text1"/>
          <w:lang w:val="en"/>
        </w:rPr>
        <w:t>and</w:t>
      </w:r>
    </w:p>
    <w:p w:rsidRPr="00B11393" w:rsidR="127C8DB0" w:rsidP="232B2AFB" w:rsidRDefault="127C8DB0" w14:paraId="64C2EB13" w14:textId="0B5EED8B">
      <w:pPr>
        <w:jc w:val="center"/>
        <w:outlineLvl w:val="1"/>
        <w:rPr>
          <w:rFonts w:ascii="Calibri" w:hAnsi="Calibri"/>
          <w:b w:val="1"/>
          <w:bCs w:val="1"/>
          <w:lang w:val="en"/>
        </w:rPr>
      </w:pPr>
      <w:r w:rsidRPr="232B2AFB" w:rsidR="0933E303">
        <w:rPr>
          <w:rFonts w:ascii="Calibri" w:hAnsi="Calibri"/>
          <w:b w:val="1"/>
          <w:bCs w:val="1"/>
        </w:rPr>
        <w:t xml:space="preserve">Section </w:t>
      </w:r>
      <w:r w:rsidRPr="232B2AFB" w:rsidR="63B73B4D">
        <w:rPr>
          <w:rFonts w:ascii="Calibri" w:hAnsi="Calibri"/>
          <w:b w:val="1"/>
          <w:bCs w:val="1"/>
        </w:rPr>
        <w:t>22(1)</w:t>
      </w:r>
      <w:r w:rsidRPr="232B2AFB" w:rsidR="000F74AB">
        <w:rPr>
          <w:rFonts w:ascii="Calibri" w:hAnsi="Calibri"/>
          <w:b w:val="1"/>
          <w:bCs w:val="1"/>
        </w:rPr>
        <w:t xml:space="preserve"> of the Planning Act </w:t>
      </w:r>
      <w:r w:rsidRPr="232B2AFB" w:rsidR="7CE7B86F">
        <w:rPr>
          <w:rFonts w:ascii="Calibri" w:hAnsi="Calibri"/>
          <w:b w:val="1"/>
          <w:bCs w:val="1"/>
        </w:rPr>
        <w:t xml:space="preserve">and Compulsory Purchase Act </w:t>
      </w:r>
      <w:r w:rsidRPr="232B2AFB" w:rsidR="000F74AB">
        <w:rPr>
          <w:rFonts w:ascii="Calibri" w:hAnsi="Calibri"/>
          <w:b w:val="1"/>
          <w:bCs w:val="1"/>
        </w:rPr>
        <w:t>200</w:t>
      </w:r>
      <w:r w:rsidRPr="232B2AFB" w:rsidR="31446E71">
        <w:rPr>
          <w:rFonts w:ascii="Calibri" w:hAnsi="Calibri"/>
          <w:b w:val="1"/>
          <w:bCs w:val="1"/>
        </w:rPr>
        <w:t xml:space="preserve">4 </w:t>
      </w:r>
    </w:p>
    <w:p w:rsidR="270434A8" w:rsidP="232B2AFB" w:rsidRDefault="270434A8" w14:paraId="7AC1533E" w14:textId="6FCF0DC2">
      <w:pPr>
        <w:pStyle w:val="Normal"/>
        <w:suppressLineNumbers w:val="0"/>
        <w:bidi w:val="0"/>
        <w:spacing w:before="0" w:beforeAutospacing="off" w:after="0" w:afterAutospacing="off" w:line="259" w:lineRule="auto"/>
        <w:ind w:left="0" w:right="0"/>
        <w:jc w:val="center"/>
        <w:rPr>
          <w:rFonts w:ascii="Calibri" w:hAnsi="Calibri"/>
          <w:b w:val="1"/>
          <w:bCs w:val="1"/>
        </w:rPr>
      </w:pPr>
      <w:r w:rsidRPr="232B2AFB" w:rsidR="270434A8">
        <w:rPr>
          <w:rFonts w:ascii="Calibri" w:hAnsi="Calibri"/>
          <w:b w:val="1"/>
          <w:bCs w:val="1"/>
        </w:rPr>
        <w:t xml:space="preserve">Statement </w:t>
      </w:r>
      <w:r w:rsidRPr="232B2AFB" w:rsidR="0348AC2D">
        <w:rPr>
          <w:rFonts w:ascii="Calibri" w:hAnsi="Calibri"/>
          <w:b w:val="1"/>
          <w:bCs w:val="1"/>
        </w:rPr>
        <w:t xml:space="preserve">of </w:t>
      </w:r>
      <w:r w:rsidRPr="232B2AFB" w:rsidR="7FACE8E1">
        <w:rPr>
          <w:rFonts w:ascii="Calibri" w:hAnsi="Calibri"/>
          <w:b w:val="1"/>
          <w:bCs w:val="1"/>
        </w:rPr>
        <w:t>W</w:t>
      </w:r>
      <w:r w:rsidRPr="232B2AFB" w:rsidR="00802B05">
        <w:rPr>
          <w:rFonts w:ascii="Calibri" w:hAnsi="Calibri"/>
          <w:b w:val="1"/>
          <w:bCs w:val="1"/>
        </w:rPr>
        <w:t>ithdrawal of the Oxford Local Plan 2040</w:t>
      </w:r>
    </w:p>
    <w:p w:rsidRPr="00B11393" w:rsidR="00371FA8" w:rsidP="00B11393" w:rsidRDefault="00371FA8" w14:paraId="02EB378F" w14:textId="77777777">
      <w:pPr>
        <w:rPr>
          <w:rFonts w:ascii="Calibri" w:hAnsi="Calibri"/>
          <w:sz w:val="22"/>
          <w:szCs w:val="22"/>
        </w:rPr>
      </w:pPr>
    </w:p>
    <w:p w:rsidRPr="007F4EAF" w:rsidR="00052B68" w:rsidP="232B2AFB" w:rsidRDefault="3667432F" w14:paraId="2DC6F2EA" w14:textId="342164B7">
      <w:pPr>
        <w:pStyle w:val="Header"/>
        <w:tabs>
          <w:tab w:val="clear" w:leader="none" w:pos="4153"/>
          <w:tab w:val="clear" w:leader="none" w:pos="8306"/>
        </w:tabs>
        <w:autoSpaceDE w:val="0"/>
        <w:autoSpaceDN w:val="0"/>
        <w:adjustRightInd w:val="0"/>
      </w:pPr>
      <w:r w:rsidRPr="24BF41D9" w:rsidR="27112CCD">
        <w:rPr>
          <w:noProof w:val="0"/>
          <w:lang w:val="en-US"/>
        </w:rPr>
        <w:t>In accordance with regulation 22(1) of the Planning and Compulsory Purchase Act 2004 and Regulation 27(a) of the Town and Country Planning (Local Planning) (England) Regulations 2012, Oxford City Council hereby states that it has withdrawn its Regulation 22 s</w:t>
      </w:r>
      <w:r w:rsidRPr="24BF41D9" w:rsidR="68995E53">
        <w:rPr>
          <w:noProof w:val="0"/>
          <w:lang w:val="en-US"/>
        </w:rPr>
        <w:t xml:space="preserve">ubmission </w:t>
      </w:r>
      <w:r w:rsidRPr="24BF41D9" w:rsidR="27112CCD">
        <w:rPr>
          <w:noProof w:val="0"/>
          <w:lang w:val="en-US"/>
        </w:rPr>
        <w:t>version</w:t>
      </w:r>
      <w:r w:rsidRPr="24BF41D9" w:rsidR="27112CCD">
        <w:rPr>
          <w:noProof w:val="0"/>
          <w:lang w:val="en-US"/>
        </w:rPr>
        <w:t xml:space="preserve"> of the Oxford Local Plan </w:t>
      </w:r>
      <w:r w:rsidRPr="24BF41D9" w:rsidR="287A754E">
        <w:rPr>
          <w:noProof w:val="0"/>
          <w:lang w:val="en-US"/>
        </w:rPr>
        <w:t>204</w:t>
      </w:r>
      <w:r w:rsidRPr="24BF41D9" w:rsidR="27112CCD">
        <w:rPr>
          <w:noProof w:val="0"/>
          <w:lang w:val="en-US"/>
        </w:rPr>
        <w:t>0, which</w:t>
      </w:r>
      <w:r w:rsidRPr="24BF41D9" w:rsidR="3A5C4103">
        <w:rPr>
          <w:noProof w:val="0"/>
          <w:lang w:val="en-US"/>
        </w:rPr>
        <w:t xml:space="preserve"> was approved at Council on 7</w:t>
      </w:r>
      <w:r w:rsidRPr="24BF41D9" w:rsidR="3A5C4103">
        <w:rPr>
          <w:noProof w:val="0"/>
          <w:vertAlign w:val="superscript"/>
          <w:lang w:val="en-US"/>
        </w:rPr>
        <w:t>th</w:t>
      </w:r>
      <w:r w:rsidRPr="24BF41D9" w:rsidR="3A5C4103">
        <w:rPr>
          <w:noProof w:val="0"/>
          <w:lang w:val="en-US"/>
        </w:rPr>
        <w:t xml:space="preserve"> November 2023, and which</w:t>
      </w:r>
      <w:r w:rsidRPr="24BF41D9" w:rsidR="27112CCD">
        <w:rPr>
          <w:noProof w:val="0"/>
          <w:lang w:val="en-US"/>
        </w:rPr>
        <w:t xml:space="preserve"> </w:t>
      </w:r>
      <w:r w:rsidRPr="24BF41D9" w:rsidR="6458225A">
        <w:rPr>
          <w:noProof w:val="0"/>
          <w:lang w:val="en-US"/>
        </w:rPr>
        <w:t>was</w:t>
      </w:r>
      <w:r w:rsidRPr="24BF41D9" w:rsidR="27112CCD">
        <w:rPr>
          <w:noProof w:val="0"/>
          <w:lang w:val="en-US"/>
        </w:rPr>
        <w:t xml:space="preserve"> submitted to the Secretary of State for </w:t>
      </w:r>
      <w:r w:rsidRPr="24BF41D9" w:rsidR="4889AE31">
        <w:rPr>
          <w:noProof w:val="0"/>
          <w:lang w:val="en-US"/>
        </w:rPr>
        <w:t>i</w:t>
      </w:r>
      <w:r w:rsidRPr="24BF41D9" w:rsidR="27112CCD">
        <w:rPr>
          <w:noProof w:val="0"/>
          <w:lang w:val="en-US"/>
        </w:rPr>
        <w:t xml:space="preserve">ndependent Examination on </w:t>
      </w:r>
      <w:r w:rsidRPr="24BF41D9" w:rsidR="5A876DCB">
        <w:rPr>
          <w:noProof w:val="0"/>
          <w:lang w:val="en-US"/>
        </w:rPr>
        <w:t>28</w:t>
      </w:r>
      <w:r w:rsidRPr="24BF41D9" w:rsidR="5A876DCB">
        <w:rPr>
          <w:noProof w:val="0"/>
          <w:vertAlign w:val="superscript"/>
          <w:lang w:val="en-US"/>
        </w:rPr>
        <w:t>th</w:t>
      </w:r>
      <w:r w:rsidRPr="24BF41D9" w:rsidR="3AEDD505">
        <w:rPr>
          <w:noProof w:val="0"/>
          <w:lang w:val="en-US"/>
        </w:rPr>
        <w:t xml:space="preserve"> March 2024</w:t>
      </w:r>
      <w:r w:rsidRPr="24BF41D9" w:rsidR="27112CCD">
        <w:rPr>
          <w:noProof w:val="0"/>
          <w:lang w:val="en-US"/>
        </w:rPr>
        <w:t xml:space="preserve">. </w:t>
      </w:r>
      <w:smartTag w:uri="urn:schemas-microsoft-com:office:smarttags" w:element="PersonName"/>
    </w:p>
    <w:p w:rsidRPr="007F4EAF" w:rsidR="00052B68" w:rsidP="232B2AFB" w:rsidRDefault="3667432F" w14:paraId="1B59CC6B" w14:textId="51977155">
      <w:pPr>
        <w:pStyle w:val="Header"/>
        <w:tabs>
          <w:tab w:val="clear" w:leader="none" w:pos="4153"/>
          <w:tab w:val="clear" w:leader="none" w:pos="8306"/>
        </w:tabs>
        <w:autoSpaceDE w:val="0"/>
        <w:autoSpaceDN w:val="0"/>
        <w:adjustRightInd w:val="0"/>
        <w:rPr>
          <w:noProof w:val="0"/>
          <w:lang w:val="en-US"/>
        </w:rPr>
      </w:pPr>
    </w:p>
    <w:p w:rsidRPr="007F4EAF" w:rsidR="00052B68" w:rsidP="232B2AFB" w:rsidRDefault="3667432F" w14:paraId="0761B489" w14:textId="349263BD">
      <w:pPr>
        <w:pStyle w:val="Header"/>
        <w:tabs>
          <w:tab w:val="clear" w:leader="none" w:pos="4153"/>
          <w:tab w:val="clear" w:leader="none" w:pos="8306"/>
        </w:tabs>
        <w:autoSpaceDE w:val="0"/>
        <w:autoSpaceDN w:val="0"/>
        <w:adjustRightInd w:val="0"/>
        <w:rPr>
          <w:noProof w:val="0"/>
          <w:lang w:val="en-US"/>
        </w:rPr>
      </w:pPr>
      <w:r w:rsidRPr="24BF41D9" w:rsidR="27112CCD">
        <w:rPr>
          <w:noProof w:val="0"/>
          <w:lang w:val="en-US"/>
        </w:rPr>
        <w:t xml:space="preserve">The resolution to withdraw the </w:t>
      </w:r>
      <w:r w:rsidRPr="24BF41D9" w:rsidR="3B510F7B">
        <w:rPr>
          <w:noProof w:val="0"/>
          <w:lang w:val="en-US"/>
        </w:rPr>
        <w:t>s</w:t>
      </w:r>
      <w:r w:rsidRPr="24BF41D9" w:rsidR="27112CCD">
        <w:rPr>
          <w:noProof w:val="0"/>
          <w:lang w:val="en-US"/>
        </w:rPr>
        <w:t xml:space="preserve">ubmission version of the </w:t>
      </w:r>
      <w:r w:rsidRPr="24BF41D9" w:rsidR="1516EB7F">
        <w:rPr>
          <w:noProof w:val="0"/>
          <w:lang w:val="en-US"/>
        </w:rPr>
        <w:t xml:space="preserve">Oxford </w:t>
      </w:r>
      <w:r w:rsidRPr="24BF41D9" w:rsidR="27112CCD">
        <w:rPr>
          <w:noProof w:val="0"/>
          <w:lang w:val="en-US"/>
        </w:rPr>
        <w:t xml:space="preserve">Local Plan </w:t>
      </w:r>
      <w:r w:rsidRPr="24BF41D9" w:rsidR="1C0E6C5E">
        <w:rPr>
          <w:noProof w:val="0"/>
          <w:lang w:val="en-US"/>
        </w:rPr>
        <w:t xml:space="preserve">2040 </w:t>
      </w:r>
      <w:r w:rsidRPr="24BF41D9" w:rsidR="27112CCD">
        <w:rPr>
          <w:noProof w:val="0"/>
          <w:lang w:val="en-US"/>
        </w:rPr>
        <w:t xml:space="preserve">was made at a Full Council meeting held on </w:t>
      </w:r>
      <w:r w:rsidRPr="24BF41D9" w:rsidR="58702455">
        <w:rPr>
          <w:noProof w:val="0"/>
          <w:lang w:val="en-US"/>
        </w:rPr>
        <w:t>27</w:t>
      </w:r>
      <w:r w:rsidRPr="24BF41D9" w:rsidR="58702455">
        <w:rPr>
          <w:noProof w:val="0"/>
          <w:vertAlign w:val="superscript"/>
          <w:lang w:val="en-US"/>
        </w:rPr>
        <w:t>th</w:t>
      </w:r>
      <w:r w:rsidRPr="24BF41D9" w:rsidR="58702455">
        <w:rPr>
          <w:noProof w:val="0"/>
          <w:lang w:val="en-US"/>
        </w:rPr>
        <w:t xml:space="preserve"> </w:t>
      </w:r>
      <w:r w:rsidRPr="24BF41D9" w:rsidR="6EE3F1C6">
        <w:rPr>
          <w:noProof w:val="0"/>
          <w:lang w:val="en-US"/>
        </w:rPr>
        <w:t>January</w:t>
      </w:r>
      <w:r w:rsidRPr="24BF41D9" w:rsidR="27112CCD">
        <w:rPr>
          <w:noProof w:val="0"/>
          <w:lang w:val="en-US"/>
        </w:rPr>
        <w:t xml:space="preserve"> 202</w:t>
      </w:r>
      <w:r w:rsidRPr="24BF41D9" w:rsidR="6B0153EE">
        <w:rPr>
          <w:noProof w:val="0"/>
          <w:lang w:val="en-US"/>
        </w:rPr>
        <w:t>5</w:t>
      </w:r>
      <w:r w:rsidRPr="24BF41D9" w:rsidR="27112CCD">
        <w:rPr>
          <w:noProof w:val="0"/>
          <w:lang w:val="en-US"/>
        </w:rPr>
        <w:t xml:space="preserve">. The resolution to withdraw was made </w:t>
      </w:r>
      <w:r w:rsidRPr="24BF41D9" w:rsidR="27112CCD">
        <w:rPr>
          <w:noProof w:val="0"/>
          <w:lang w:val="en-US"/>
        </w:rPr>
        <w:t>under the provisions of</w:t>
      </w:r>
      <w:r w:rsidRPr="24BF41D9" w:rsidR="27112CCD">
        <w:rPr>
          <w:noProof w:val="0"/>
          <w:lang w:val="en-US"/>
        </w:rPr>
        <w:t xml:space="preserve"> Section 22(1) of the Planning and Compulsory Purchase Act 2004, which provides that a Local Planning Authority may withdraw a local development document at any time before it is adopted. </w:t>
      </w:r>
      <w:r w:rsidRPr="24BF41D9" w:rsidR="04A2576B">
        <w:rPr>
          <w:noProof w:val="0"/>
          <w:lang w:val="en-US"/>
        </w:rPr>
        <w:t>The resolution to withdraw followed a letter from the Planning Inspectorate dated 11</w:t>
      </w:r>
      <w:r w:rsidRPr="24BF41D9" w:rsidR="04A2576B">
        <w:rPr>
          <w:noProof w:val="0"/>
          <w:vertAlign w:val="superscript"/>
          <w:lang w:val="en-US"/>
        </w:rPr>
        <w:t>th</w:t>
      </w:r>
      <w:r w:rsidRPr="24BF41D9" w:rsidR="04A2576B">
        <w:rPr>
          <w:noProof w:val="0"/>
          <w:lang w:val="en-US"/>
        </w:rPr>
        <w:t xml:space="preserve"> September 2024, recommending withdrawal because they </w:t>
      </w:r>
      <w:r w:rsidRPr="24BF41D9" w:rsidR="04A2576B">
        <w:rPr>
          <w:noProof w:val="0"/>
          <w:lang w:val="en-US"/>
        </w:rPr>
        <w:t>identified</w:t>
      </w:r>
      <w:r w:rsidRPr="24BF41D9" w:rsidR="04A2576B">
        <w:rPr>
          <w:noProof w:val="0"/>
          <w:lang w:val="en-US"/>
        </w:rPr>
        <w:t xml:space="preserve"> a failure of the duty to cooperate in production of the housing evidence base to support the </w:t>
      </w:r>
      <w:r w:rsidRPr="24BF41D9" w:rsidR="276A2420">
        <w:rPr>
          <w:noProof w:val="0"/>
          <w:lang w:val="en-US"/>
        </w:rPr>
        <w:t xml:space="preserve">Plan. </w:t>
      </w:r>
    </w:p>
    <w:p w:rsidRPr="007F4EAF" w:rsidR="00052B68" w:rsidP="232B2AFB" w:rsidRDefault="3667432F" w14:paraId="08C9B7E9" w14:textId="7683FE75">
      <w:pPr>
        <w:pStyle w:val="Header"/>
        <w:tabs>
          <w:tab w:val="clear" w:leader="none" w:pos="4153"/>
          <w:tab w:val="clear" w:leader="none" w:pos="8306"/>
        </w:tabs>
        <w:autoSpaceDE w:val="0"/>
        <w:autoSpaceDN w:val="0"/>
        <w:adjustRightInd w:val="0"/>
        <w:rPr>
          <w:noProof w:val="0"/>
          <w:lang w:val="en-US"/>
        </w:rPr>
      </w:pPr>
    </w:p>
    <w:p w:rsidRPr="007F4EAF" w:rsidR="00052B68" w:rsidP="232B2AFB" w:rsidRDefault="3667432F" w14:paraId="36151872" w14:textId="6B8DE0C7">
      <w:pPr>
        <w:pStyle w:val="Header"/>
        <w:tabs>
          <w:tab w:val="clear" w:leader="none" w:pos="4153"/>
          <w:tab w:val="clear" w:leader="none" w:pos="8306"/>
        </w:tabs>
        <w:autoSpaceDE w:val="0"/>
        <w:autoSpaceDN w:val="0"/>
        <w:adjustRightInd w:val="0"/>
        <w:rPr>
          <w:rFonts w:ascii="Verdana" w:hAnsi="Verdana" w:cs="TTE2FE7B08t00"/>
          <w:b w:val="1"/>
          <w:bCs w:val="1"/>
          <w:color w:val="000000" w:themeColor="text1" w:themeTint="FF" w:themeShade="FF"/>
          <w:sz w:val="20"/>
          <w:szCs w:val="20"/>
        </w:rPr>
      </w:pPr>
      <w:r w:rsidRPr="24BF41D9" w:rsidR="27112CCD">
        <w:rPr>
          <w:noProof w:val="0"/>
          <w:lang w:val="en-US"/>
        </w:rPr>
        <w:t xml:space="preserve">Any questions </w:t>
      </w:r>
      <w:r w:rsidRPr="24BF41D9" w:rsidR="27112CCD">
        <w:rPr>
          <w:noProof w:val="0"/>
          <w:lang w:val="en-US"/>
        </w:rPr>
        <w:t>regarding</w:t>
      </w:r>
      <w:r w:rsidRPr="24BF41D9" w:rsidR="27112CCD">
        <w:rPr>
          <w:noProof w:val="0"/>
          <w:lang w:val="en-US"/>
        </w:rPr>
        <w:t xml:space="preserve"> the withdrawal of the </w:t>
      </w:r>
      <w:r w:rsidRPr="24BF41D9" w:rsidR="4DC20F7B">
        <w:rPr>
          <w:noProof w:val="0"/>
          <w:lang w:val="en-US"/>
        </w:rPr>
        <w:t>Oxford</w:t>
      </w:r>
      <w:r w:rsidRPr="24BF41D9" w:rsidR="27112CCD">
        <w:rPr>
          <w:noProof w:val="0"/>
          <w:lang w:val="en-US"/>
        </w:rPr>
        <w:t xml:space="preserve"> Local Plan</w:t>
      </w:r>
      <w:r w:rsidRPr="24BF41D9" w:rsidR="79FFE82C">
        <w:rPr>
          <w:noProof w:val="0"/>
          <w:lang w:val="en-US"/>
        </w:rPr>
        <w:t xml:space="preserve"> 2040</w:t>
      </w:r>
      <w:r w:rsidRPr="24BF41D9" w:rsidR="27112CCD">
        <w:rPr>
          <w:noProof w:val="0"/>
          <w:lang w:val="en-US"/>
        </w:rPr>
        <w:t xml:space="preserve"> – Draft Submission Plan </w:t>
      </w:r>
      <w:r w:rsidRPr="24BF41D9" w:rsidR="13857136">
        <w:rPr>
          <w:noProof w:val="0"/>
          <w:lang w:val="en-US"/>
        </w:rPr>
        <w:t xml:space="preserve">November </w:t>
      </w:r>
      <w:r w:rsidRPr="24BF41D9" w:rsidR="27112CCD">
        <w:rPr>
          <w:noProof w:val="0"/>
          <w:lang w:val="en-US"/>
        </w:rPr>
        <w:t>202</w:t>
      </w:r>
      <w:r w:rsidRPr="24BF41D9" w:rsidR="46BCF973">
        <w:rPr>
          <w:noProof w:val="0"/>
          <w:lang w:val="en-US"/>
        </w:rPr>
        <w:t>3</w:t>
      </w:r>
      <w:r w:rsidRPr="24BF41D9" w:rsidR="27112CCD">
        <w:rPr>
          <w:noProof w:val="0"/>
          <w:lang w:val="en-US"/>
        </w:rPr>
        <w:t xml:space="preserve"> should be directed to: </w:t>
      </w:r>
    </w:p>
    <w:p w:rsidR="24BF41D9" w:rsidP="24BF41D9" w:rsidRDefault="24BF41D9" w14:paraId="24156222" w14:textId="5B354A84">
      <w:pPr>
        <w:pStyle w:val="Header"/>
        <w:tabs>
          <w:tab w:val="clear" w:leader="none" w:pos="4153"/>
          <w:tab w:val="clear" w:leader="none" w:pos="8306"/>
        </w:tabs>
        <w:rPr>
          <w:rFonts w:ascii="Calibri" w:hAnsi="Calibri" w:cs="Arial"/>
          <w:b w:val="1"/>
          <w:bCs w:val="1"/>
          <w:sz w:val="22"/>
          <w:szCs w:val="22"/>
        </w:rPr>
      </w:pPr>
    </w:p>
    <w:p w:rsidRPr="007F4EAF" w:rsidR="00052B68" w:rsidP="232B2AFB" w:rsidRDefault="3667432F" w14:paraId="3E18008B" w14:textId="6F02C690">
      <w:pPr>
        <w:pStyle w:val="Header"/>
        <w:tabs>
          <w:tab w:val="clear" w:leader="none" w:pos="4153"/>
          <w:tab w:val="clear" w:leader="none" w:pos="8306"/>
        </w:tabs>
        <w:autoSpaceDE w:val="0"/>
        <w:autoSpaceDN w:val="0"/>
        <w:adjustRightInd w:val="0"/>
        <w:rPr>
          <w:rFonts w:ascii="Verdana" w:hAnsi="Verdana" w:cs="TTE2FE7B08t00"/>
          <w:b w:val="1"/>
          <w:bCs w:val="1"/>
          <w:color w:val="000000" w:themeColor="text1" w:themeTint="FF" w:themeShade="FF"/>
          <w:sz w:val="20"/>
          <w:szCs w:val="20"/>
        </w:rPr>
      </w:pPr>
      <w:r w:rsidRPr="232B2AFB" w:rsidR="3667432F">
        <w:rPr>
          <w:rFonts w:ascii="Calibri" w:hAnsi="Calibri" w:cs="Arial"/>
          <w:b w:val="1"/>
          <w:bCs w:val="1"/>
          <w:sz w:val="22"/>
          <w:szCs w:val="22"/>
        </w:rPr>
        <w:t>Plannin</w:t>
      </w:r>
      <w:r w:rsidRPr="232B2AFB" w:rsidR="60F3E2AE">
        <w:rPr>
          <w:rFonts w:ascii="Calibri" w:hAnsi="Calibri" w:cs="Arial"/>
          <w:b w:val="1"/>
          <w:bCs w:val="1"/>
          <w:sz w:val="22"/>
          <w:szCs w:val="22"/>
        </w:rPr>
        <w:t>g Policy</w:t>
      </w:r>
      <w:r w:rsidRPr="232B2AFB" w:rsidR="3667432F">
        <w:rPr>
          <w:rFonts w:ascii="Calibri" w:hAnsi="Calibri" w:cs="Arial"/>
          <w:b w:val="1"/>
          <w:bCs w:val="1"/>
          <w:sz w:val="22"/>
          <w:szCs w:val="22"/>
        </w:rPr>
        <w:t>,</w:t>
      </w:r>
      <w:r w:rsidRPr="232B2AFB" w:rsidR="3667432F">
        <w:rPr>
          <w:rFonts w:ascii="Calibri" w:hAnsi="Calibri" w:cs="TTE2FE8B48t00"/>
          <w:b w:val="1"/>
          <w:bCs w:val="1"/>
          <w:color w:val="000000" w:themeColor="text1" w:themeTint="FF" w:themeShade="FF"/>
          <w:sz w:val="22"/>
          <w:szCs w:val="22"/>
        </w:rPr>
        <w:t xml:space="preserve"> </w:t>
      </w:r>
      <w:r w:rsidRPr="232B2AFB" w:rsidR="60F3E2AE">
        <w:rPr>
          <w:rFonts w:ascii="Calibri" w:hAnsi="Calibri" w:cs="TTE2FE8B48t00"/>
          <w:b w:val="1"/>
          <w:bCs w:val="1"/>
          <w:color w:val="000000" w:themeColor="text1" w:themeTint="FF" w:themeShade="FF"/>
          <w:sz w:val="22"/>
          <w:szCs w:val="22"/>
        </w:rPr>
        <w:t xml:space="preserve">Oxford City Council, </w:t>
      </w:r>
      <w:r w:rsidRPr="232B2AFB" w:rsidR="25FFD550">
        <w:rPr>
          <w:rFonts w:ascii="Calibri" w:hAnsi="Calibri" w:cs="TTE2FE8B48t00"/>
          <w:b w:val="1"/>
          <w:bCs w:val="1"/>
          <w:color w:val="000000" w:themeColor="text1" w:themeTint="FF" w:themeShade="FF"/>
          <w:sz w:val="22"/>
          <w:szCs w:val="22"/>
        </w:rPr>
        <w:t>Town Hall</w:t>
      </w:r>
      <w:r w:rsidRPr="232B2AFB" w:rsidR="3667432F">
        <w:rPr>
          <w:rFonts w:ascii="Calibri" w:hAnsi="Calibri" w:cs="TTE2FE7B08t00"/>
          <w:b w:val="1"/>
          <w:bCs w:val="1"/>
          <w:color w:val="000000" w:themeColor="text1" w:themeTint="FF" w:themeShade="FF"/>
          <w:sz w:val="22"/>
          <w:szCs w:val="22"/>
        </w:rPr>
        <w:t>, St Ald</w:t>
      </w:r>
      <w:r w:rsidRPr="232B2AFB" w:rsidR="3667432F">
        <w:rPr>
          <w:rFonts w:ascii="Calibri" w:hAnsi="Calibri" w:cs="TTE2FE7B08t00"/>
          <w:b w:val="1"/>
          <w:bCs w:val="1"/>
          <w:color w:val="000000" w:themeColor="text1" w:themeTint="FF" w:themeShade="FF"/>
          <w:sz w:val="22"/>
          <w:szCs w:val="22"/>
        </w:rPr>
        <w:t>ates, Oxford, OX1 1</w:t>
      </w:r>
      <w:r w:rsidRPr="232B2AFB" w:rsidR="007016B4">
        <w:rPr>
          <w:rFonts w:ascii="Calibri" w:hAnsi="Calibri" w:cs="TTE2FE7B08t00"/>
          <w:b w:val="1"/>
          <w:bCs w:val="1"/>
          <w:color w:val="000000" w:themeColor="text1" w:themeTint="FF" w:themeShade="FF"/>
          <w:sz w:val="22"/>
          <w:szCs w:val="22"/>
        </w:rPr>
        <w:t>BX</w:t>
      </w:r>
      <w:r w:rsidRPr="232B2AFB" w:rsidR="007016B4">
        <w:rPr>
          <w:rFonts w:ascii="Calibri" w:hAnsi="Calibri" w:cs="TTE2FE7B08t00"/>
          <w:b w:val="1"/>
          <w:bCs w:val="1"/>
          <w:i w:val="1"/>
          <w:iCs w:val="1"/>
          <w:color w:val="000000" w:themeColor="text1" w:themeTint="FF" w:themeShade="FF"/>
          <w:sz w:val="22"/>
          <w:szCs w:val="22"/>
        </w:rPr>
        <w:t>,</w:t>
      </w:r>
      <w:r w:rsidRPr="232B2AFB" w:rsidR="3667432F">
        <w:rPr>
          <w:rFonts w:ascii="Calibri" w:hAnsi="Calibri" w:cs="Arial"/>
          <w:b w:val="1"/>
          <w:bCs w:val="1"/>
          <w:sz w:val="22"/>
          <w:szCs w:val="22"/>
        </w:rPr>
        <w:t xml:space="preserve"> </w:t>
      </w:r>
    </w:p>
    <w:p w:rsidRPr="007F4EAF" w:rsidR="00052B68" w:rsidP="232B2AFB" w:rsidRDefault="3667432F" w14:paraId="1037E092" w14:textId="71226990">
      <w:pPr>
        <w:pStyle w:val="Header"/>
        <w:tabs>
          <w:tab w:val="clear" w:leader="none" w:pos="4153"/>
          <w:tab w:val="clear" w:leader="none" w:pos="8306"/>
        </w:tabs>
        <w:autoSpaceDE w:val="0"/>
        <w:autoSpaceDN w:val="0"/>
        <w:adjustRightInd w:val="0"/>
        <w:rPr>
          <w:rFonts w:ascii="Verdana" w:hAnsi="Verdana" w:cs="TTE2FE7B08t00"/>
          <w:b w:val="1"/>
          <w:bCs w:val="1"/>
          <w:color w:val="000000" w:themeColor="text1" w:themeTint="FF" w:themeShade="FF"/>
          <w:sz w:val="20"/>
          <w:szCs w:val="20"/>
        </w:rPr>
      </w:pPr>
      <w:r w:rsidRPr="24BF41D9" w:rsidR="3667432F">
        <w:rPr>
          <w:rFonts w:ascii="Calibri" w:hAnsi="Calibri" w:cs="Arial"/>
          <w:b w:val="1"/>
          <w:bCs w:val="1"/>
          <w:sz w:val="22"/>
          <w:szCs w:val="22"/>
        </w:rPr>
        <w:t>Tele</w:t>
      </w:r>
      <w:r w:rsidRPr="24BF41D9" w:rsidR="3667432F">
        <w:rPr>
          <w:rFonts w:ascii="Calibri" w:hAnsi="Calibri" w:cs="Arial"/>
          <w:b w:val="1"/>
          <w:bCs w:val="1"/>
          <w:color w:val="000000" w:themeColor="text1" w:themeTint="FF" w:themeShade="FF"/>
          <w:sz w:val="22"/>
          <w:szCs w:val="22"/>
        </w:rPr>
        <w:t>phon</w:t>
      </w:r>
      <w:r w:rsidRPr="24BF41D9" w:rsidR="3667432F">
        <w:rPr>
          <w:rFonts w:ascii="Calibri" w:hAnsi="Calibri" w:cs="Arial" w:asciiTheme="minorAscii" w:hAnsiTheme="minorAscii" w:cstheme="minorBidi"/>
          <w:b w:val="1"/>
          <w:bCs w:val="1"/>
          <w:color w:val="000000" w:themeColor="text1" w:themeTint="FF" w:themeShade="FF"/>
          <w:sz w:val="22"/>
          <w:szCs w:val="22"/>
        </w:rPr>
        <w:t xml:space="preserve">e: </w:t>
      </w:r>
      <w:r w:rsidRPr="24BF41D9" w:rsidR="00BA1A5B">
        <w:rPr>
          <w:rFonts w:ascii="Calibri" w:hAnsi="Calibri" w:cs="Arial" w:asciiTheme="minorAscii" w:hAnsiTheme="minorAscii" w:cstheme="minorBidi"/>
          <w:b w:val="1"/>
          <w:bCs w:val="1"/>
          <w:color w:val="000000" w:themeColor="text1" w:themeTint="FF" w:themeShade="FF"/>
          <w:sz w:val="22"/>
          <w:szCs w:val="22"/>
        </w:rPr>
        <w:t>01865 252847</w:t>
      </w:r>
      <w:r w:rsidRPr="24BF41D9" w:rsidR="60F3E2AE">
        <w:rPr>
          <w:rFonts w:ascii="Calibri" w:hAnsi="Calibri" w:cs="Arial" w:asciiTheme="minorAscii" w:hAnsiTheme="minorAscii" w:cstheme="minorBidi"/>
          <w:b w:val="1"/>
          <w:bCs w:val="1"/>
          <w:color w:val="000000" w:themeColor="text1" w:themeTint="FF" w:themeShade="FF"/>
          <w:sz w:val="22"/>
          <w:szCs w:val="22"/>
        </w:rPr>
        <w:t xml:space="preserve"> </w:t>
      </w:r>
    </w:p>
    <w:p w:rsidRPr="007F4EAF" w:rsidR="00052B68" w:rsidP="232B2AFB" w:rsidRDefault="3667432F" w14:paraId="3062F913" w14:textId="2973E62C">
      <w:pPr>
        <w:pStyle w:val="Header"/>
        <w:tabs>
          <w:tab w:val="clear" w:leader="none" w:pos="4153"/>
          <w:tab w:val="clear" w:leader="none" w:pos="8306"/>
        </w:tabs>
        <w:autoSpaceDE w:val="0"/>
        <w:autoSpaceDN w:val="0"/>
        <w:adjustRightInd w:val="0"/>
        <w:rPr>
          <w:rFonts w:ascii="Verdana" w:hAnsi="Verdana" w:cs="TTE2FE7B08t00"/>
          <w:b w:val="1"/>
          <w:bCs w:val="1"/>
          <w:color w:val="000000"/>
          <w:sz w:val="20"/>
          <w:szCs w:val="20"/>
        </w:rPr>
      </w:pPr>
      <w:r w:rsidRPr="232B2AFB" w:rsidR="60F3E2AE">
        <w:rPr>
          <w:rFonts w:ascii="Calibri" w:hAnsi="Calibri" w:cs="Arial" w:asciiTheme="minorAscii" w:hAnsiTheme="minorAscii" w:cstheme="minorBidi"/>
          <w:b w:val="1"/>
          <w:bCs w:val="1"/>
          <w:color w:val="000000" w:themeColor="text1" w:themeTint="FF" w:themeShade="FF"/>
          <w:sz w:val="22"/>
          <w:szCs w:val="22"/>
        </w:rPr>
        <w:t xml:space="preserve">Email: </w:t>
      </w:r>
      <w:r w:rsidRPr="232B2AFB" w:rsidR="60F3E2AE">
        <w:rPr>
          <w:rFonts w:ascii="Calibri" w:hAnsi="Calibri" w:cs="Arial" w:asciiTheme="minorAscii" w:hAnsiTheme="minorAscii" w:cstheme="minorBidi"/>
          <w:b w:val="1"/>
          <w:bCs w:val="1"/>
          <w:color w:val="000000" w:themeColor="text1" w:themeTint="FF" w:themeShade="FF"/>
          <w:sz w:val="22"/>
          <w:szCs w:val="22"/>
          <w:u w:val="single"/>
        </w:rPr>
        <w:t>planningpolicy@oxford.gov.uk</w:t>
      </w:r>
    </w:p>
    <w:p w:rsidRPr="00E14F33" w:rsidR="00E14F33" w:rsidP="00B11393" w:rsidRDefault="00E14F33" w14:paraId="44EAFD9C" w14:textId="77777777">
      <w:pPr>
        <w:rPr>
          <w:rFonts w:ascii="Calibri" w:hAnsi="Calibri" w:cs="Arial"/>
          <w:bCs/>
          <w:sz w:val="22"/>
        </w:rPr>
      </w:pPr>
    </w:p>
    <w:p w:rsidRPr="00E14F33" w:rsidR="00E14F33" w:rsidP="00B11393" w:rsidRDefault="2B8DC33A" w14:paraId="4699BD39" w14:textId="1E4E0B72">
      <w:pPr>
        <w:pStyle w:val="Heading2"/>
        <w:spacing w:line="259" w:lineRule="auto"/>
        <w:rPr>
          <w:rFonts w:ascii="Calibri" w:hAnsi="Calibri"/>
        </w:rPr>
      </w:pPr>
      <w:r w:rsidRPr="0C672D47">
        <w:rPr>
          <w:rFonts w:ascii="Calibri" w:hAnsi="Calibri"/>
        </w:rPr>
        <w:t>David Butler</w:t>
      </w:r>
    </w:p>
    <w:p w:rsidRPr="00E14F33" w:rsidR="002A413E" w:rsidP="00B11393" w:rsidRDefault="572EEF42" w14:paraId="2D4E56A9" w14:textId="3CF7B824">
      <w:pPr>
        <w:rPr>
          <w:rFonts w:ascii="Calibri" w:hAnsi="Calibri" w:cs="Arial"/>
          <w:b w:val="1"/>
          <w:bCs w:val="1"/>
          <w:sz w:val="22"/>
          <w:szCs w:val="22"/>
        </w:rPr>
      </w:pPr>
      <w:r w:rsidRPr="24BF41D9" w:rsidR="572EEF42">
        <w:rPr>
          <w:rFonts w:ascii="Calibri" w:hAnsi="Calibri" w:cs="Arial"/>
          <w:b w:val="1"/>
          <w:bCs w:val="1"/>
          <w:sz w:val="22"/>
          <w:szCs w:val="22"/>
        </w:rPr>
        <w:t>Head of Planning</w:t>
      </w:r>
      <w:r w:rsidRPr="24BF41D9" w:rsidR="220E290F">
        <w:rPr>
          <w:rFonts w:ascii="Calibri" w:hAnsi="Calibri" w:cs="Arial"/>
          <w:b w:val="1"/>
          <w:bCs w:val="1"/>
          <w:sz w:val="22"/>
          <w:szCs w:val="22"/>
        </w:rPr>
        <w:t xml:space="preserve"> and Regulator</w:t>
      </w:r>
      <w:r w:rsidRPr="24BF41D9" w:rsidR="06A4B60B">
        <w:rPr>
          <w:rFonts w:ascii="Calibri" w:hAnsi="Calibri" w:cs="Arial"/>
          <w:b w:val="1"/>
          <w:bCs w:val="1"/>
          <w:sz w:val="22"/>
          <w:szCs w:val="22"/>
        </w:rPr>
        <w:t xml:space="preserve">y Services </w:t>
      </w:r>
      <w:r>
        <w:tab/>
      </w:r>
      <w:r>
        <w:tab/>
      </w:r>
      <w:r>
        <w:tab/>
      </w:r>
      <w:r>
        <w:tab/>
      </w:r>
      <w:r>
        <w:tab/>
      </w:r>
      <w:r w:rsidRPr="24BF41D9" w:rsidR="2A7D97F2">
        <w:rPr>
          <w:rFonts w:ascii="Calibri" w:hAnsi="Calibri" w:cs="Arial"/>
          <w:b w:val="1"/>
          <w:bCs w:val="1"/>
          <w:sz w:val="22"/>
          <w:szCs w:val="22"/>
        </w:rPr>
        <w:t xml:space="preserve">       </w:t>
      </w:r>
      <w:r w:rsidRPr="24BF41D9" w:rsidR="2E8CD2A8">
        <w:rPr>
          <w:rFonts w:ascii="Calibri" w:hAnsi="Calibri" w:cs="Arial"/>
          <w:b w:val="1"/>
          <w:bCs w:val="1"/>
          <w:sz w:val="22"/>
          <w:szCs w:val="22"/>
        </w:rPr>
        <w:t>xx</w:t>
      </w:r>
      <w:r w:rsidRPr="24BF41D9" w:rsidR="57B611E3">
        <w:rPr>
          <w:rFonts w:ascii="Calibri" w:hAnsi="Calibri" w:cs="Arial"/>
          <w:b w:val="1"/>
          <w:bCs w:val="1"/>
          <w:sz w:val="22"/>
          <w:szCs w:val="22"/>
        </w:rPr>
        <w:t xml:space="preserve"> </w:t>
      </w:r>
      <w:r w:rsidRPr="24BF41D9" w:rsidR="1393AD97">
        <w:rPr>
          <w:rFonts w:ascii="Calibri" w:hAnsi="Calibri" w:cs="Arial"/>
          <w:b w:val="1"/>
          <w:bCs w:val="1"/>
          <w:sz w:val="22"/>
          <w:szCs w:val="22"/>
        </w:rPr>
        <w:t xml:space="preserve">January </w:t>
      </w:r>
      <w:r w:rsidRPr="24BF41D9" w:rsidR="72105EE8">
        <w:rPr>
          <w:rFonts w:ascii="Calibri" w:hAnsi="Calibri" w:cs="Arial"/>
          <w:b w:val="1"/>
          <w:bCs w:val="1"/>
          <w:sz w:val="22"/>
          <w:szCs w:val="22"/>
        </w:rPr>
        <w:t>20</w:t>
      </w:r>
      <w:r w:rsidRPr="24BF41D9" w:rsidR="47E8FAF5">
        <w:rPr>
          <w:rFonts w:ascii="Calibri" w:hAnsi="Calibri" w:cs="Arial"/>
          <w:b w:val="1"/>
          <w:bCs w:val="1"/>
          <w:sz w:val="22"/>
          <w:szCs w:val="22"/>
        </w:rPr>
        <w:t>2</w:t>
      </w:r>
      <w:r w:rsidRPr="24BF41D9" w:rsidR="22E97F4C">
        <w:rPr>
          <w:rFonts w:ascii="Calibri" w:hAnsi="Calibri" w:cs="Arial"/>
          <w:b w:val="1"/>
          <w:bCs w:val="1"/>
          <w:sz w:val="22"/>
          <w:szCs w:val="22"/>
        </w:rPr>
        <w:t>5</w:t>
      </w:r>
    </w:p>
    <w:sectPr w:rsidRPr="00E14F33" w:rsidR="002A413E" w:rsidSect="00052B68">
      <w:headerReference w:type="default" r:id="rId14"/>
      <w:type w:val="continuous"/>
      <w:pgSz w:w="11906" w:h="16838" w:orient="portrait"/>
      <w:pgMar w:top="899" w:right="1106" w:bottom="1079"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5806" w:rsidRDefault="00985806" w14:paraId="04192EA2" w14:textId="77777777">
      <w:r>
        <w:separator/>
      </w:r>
    </w:p>
  </w:endnote>
  <w:endnote w:type="continuationSeparator" w:id="0">
    <w:p w:rsidR="00985806" w:rsidRDefault="00985806" w14:paraId="18113927" w14:textId="77777777">
      <w:r>
        <w:continuationSeparator/>
      </w:r>
    </w:p>
  </w:endnote>
  <w:endnote w:type="continuationNotice" w:id="1">
    <w:p w:rsidR="00985806" w:rsidRDefault="00985806" w14:paraId="564F7DE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2FE7B08t00">
    <w:panose1 w:val="00000000000000000000"/>
    <w:charset w:val="00"/>
    <w:family w:val="auto"/>
    <w:notTrueType/>
    <w:pitch w:val="default"/>
    <w:sig w:usb0="00000003" w:usb1="00000000" w:usb2="00000000" w:usb3="00000000" w:csb0="00000001" w:csb1="00000000"/>
  </w:font>
  <w:font w:name="TTE2FE8B48t00">
    <w:panose1 w:val="00000000000000000000"/>
    <w:charset w:val="00"/>
    <w:family w:val="auto"/>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5806" w:rsidRDefault="00985806" w14:paraId="26B350D5" w14:textId="77777777">
      <w:r>
        <w:separator/>
      </w:r>
    </w:p>
  </w:footnote>
  <w:footnote w:type="continuationSeparator" w:id="0">
    <w:p w:rsidR="00985806" w:rsidRDefault="00985806" w14:paraId="12AA6B74" w14:textId="77777777">
      <w:r>
        <w:continuationSeparator/>
      </w:r>
    </w:p>
  </w:footnote>
  <w:footnote w:type="continuationNotice" w:id="1">
    <w:p w:rsidR="00985806" w:rsidRDefault="00985806" w14:paraId="39C3A5A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2B68" w:rsidP="00052B68" w:rsidRDefault="00052B68" w14:paraId="049F31CB" w14:textId="77777777">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emnr0ovZ" int2:invalidationBookmarkName="" int2:hashCode="z/pQoyyxOiQNcF" int2:id="dgHOuws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B4B4"/>
    <w:multiLevelType w:val="hybridMultilevel"/>
    <w:tmpl w:val="FFFFFFFF"/>
    <w:lvl w:ilvl="0" w:tplc="332EBD2E">
      <w:start w:val="1"/>
      <w:numFmt w:val="bullet"/>
      <w:lvlText w:val="·"/>
      <w:lvlJc w:val="left"/>
      <w:pPr>
        <w:ind w:left="720" w:hanging="360"/>
      </w:pPr>
      <w:rPr>
        <w:rFonts w:hint="default" w:ascii="Symbol" w:hAnsi="Symbol"/>
      </w:rPr>
    </w:lvl>
    <w:lvl w:ilvl="1" w:tplc="0430E55C">
      <w:start w:val="1"/>
      <w:numFmt w:val="bullet"/>
      <w:lvlText w:val="o"/>
      <w:lvlJc w:val="left"/>
      <w:pPr>
        <w:ind w:left="1440" w:hanging="360"/>
      </w:pPr>
      <w:rPr>
        <w:rFonts w:hint="default" w:ascii="Courier New" w:hAnsi="Courier New"/>
      </w:rPr>
    </w:lvl>
    <w:lvl w:ilvl="2" w:tplc="9F064CAC">
      <w:start w:val="1"/>
      <w:numFmt w:val="bullet"/>
      <w:lvlText w:val=""/>
      <w:lvlJc w:val="left"/>
      <w:pPr>
        <w:ind w:left="2160" w:hanging="360"/>
      </w:pPr>
      <w:rPr>
        <w:rFonts w:hint="default" w:ascii="Wingdings" w:hAnsi="Wingdings"/>
      </w:rPr>
    </w:lvl>
    <w:lvl w:ilvl="3" w:tplc="D33400D0">
      <w:start w:val="1"/>
      <w:numFmt w:val="bullet"/>
      <w:lvlText w:val=""/>
      <w:lvlJc w:val="left"/>
      <w:pPr>
        <w:ind w:left="2880" w:hanging="360"/>
      </w:pPr>
      <w:rPr>
        <w:rFonts w:hint="default" w:ascii="Symbol" w:hAnsi="Symbol"/>
      </w:rPr>
    </w:lvl>
    <w:lvl w:ilvl="4" w:tplc="7C46198E">
      <w:start w:val="1"/>
      <w:numFmt w:val="bullet"/>
      <w:lvlText w:val="o"/>
      <w:lvlJc w:val="left"/>
      <w:pPr>
        <w:ind w:left="3600" w:hanging="360"/>
      </w:pPr>
      <w:rPr>
        <w:rFonts w:hint="default" w:ascii="Courier New" w:hAnsi="Courier New"/>
      </w:rPr>
    </w:lvl>
    <w:lvl w:ilvl="5" w:tplc="B6F2E19C">
      <w:start w:val="1"/>
      <w:numFmt w:val="bullet"/>
      <w:lvlText w:val=""/>
      <w:lvlJc w:val="left"/>
      <w:pPr>
        <w:ind w:left="4320" w:hanging="360"/>
      </w:pPr>
      <w:rPr>
        <w:rFonts w:hint="default" w:ascii="Wingdings" w:hAnsi="Wingdings"/>
      </w:rPr>
    </w:lvl>
    <w:lvl w:ilvl="6" w:tplc="9F9002F2">
      <w:start w:val="1"/>
      <w:numFmt w:val="bullet"/>
      <w:lvlText w:val=""/>
      <w:lvlJc w:val="left"/>
      <w:pPr>
        <w:ind w:left="5040" w:hanging="360"/>
      </w:pPr>
      <w:rPr>
        <w:rFonts w:hint="default" w:ascii="Symbol" w:hAnsi="Symbol"/>
      </w:rPr>
    </w:lvl>
    <w:lvl w:ilvl="7" w:tplc="446E8272">
      <w:start w:val="1"/>
      <w:numFmt w:val="bullet"/>
      <w:lvlText w:val="o"/>
      <w:lvlJc w:val="left"/>
      <w:pPr>
        <w:ind w:left="5760" w:hanging="360"/>
      </w:pPr>
      <w:rPr>
        <w:rFonts w:hint="default" w:ascii="Courier New" w:hAnsi="Courier New"/>
      </w:rPr>
    </w:lvl>
    <w:lvl w:ilvl="8" w:tplc="E7F2E3C8">
      <w:start w:val="1"/>
      <w:numFmt w:val="bullet"/>
      <w:lvlText w:val=""/>
      <w:lvlJc w:val="left"/>
      <w:pPr>
        <w:ind w:left="6480" w:hanging="360"/>
      </w:pPr>
      <w:rPr>
        <w:rFonts w:hint="default" w:ascii="Wingdings" w:hAnsi="Wingdings"/>
      </w:rPr>
    </w:lvl>
  </w:abstractNum>
  <w:abstractNum w:abstractNumId="1" w15:restartNumberingAfterBreak="0">
    <w:nsid w:val="12A15C90"/>
    <w:multiLevelType w:val="hybridMultilevel"/>
    <w:tmpl w:val="7638A2F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DED4E12"/>
    <w:multiLevelType w:val="hybridMultilevel"/>
    <w:tmpl w:val="FFFFFFFF"/>
    <w:lvl w:ilvl="0" w:tplc="D8B895E0">
      <w:start w:val="1"/>
      <w:numFmt w:val="bullet"/>
      <w:lvlText w:val="·"/>
      <w:lvlJc w:val="left"/>
      <w:pPr>
        <w:ind w:left="720" w:hanging="360"/>
      </w:pPr>
      <w:rPr>
        <w:rFonts w:hint="default" w:ascii="Symbol" w:hAnsi="Symbol"/>
      </w:rPr>
    </w:lvl>
    <w:lvl w:ilvl="1" w:tplc="2B4A0DC4">
      <w:start w:val="1"/>
      <w:numFmt w:val="bullet"/>
      <w:lvlText w:val="o"/>
      <w:lvlJc w:val="left"/>
      <w:pPr>
        <w:ind w:left="1440" w:hanging="360"/>
      </w:pPr>
      <w:rPr>
        <w:rFonts w:hint="default" w:ascii="Courier New" w:hAnsi="Courier New"/>
      </w:rPr>
    </w:lvl>
    <w:lvl w:ilvl="2" w:tplc="7F78C23E">
      <w:start w:val="1"/>
      <w:numFmt w:val="bullet"/>
      <w:lvlText w:val=""/>
      <w:lvlJc w:val="left"/>
      <w:pPr>
        <w:ind w:left="2160" w:hanging="360"/>
      </w:pPr>
      <w:rPr>
        <w:rFonts w:hint="default" w:ascii="Wingdings" w:hAnsi="Wingdings"/>
      </w:rPr>
    </w:lvl>
    <w:lvl w:ilvl="3" w:tplc="7DCEAE4E">
      <w:start w:val="1"/>
      <w:numFmt w:val="bullet"/>
      <w:lvlText w:val=""/>
      <w:lvlJc w:val="left"/>
      <w:pPr>
        <w:ind w:left="2880" w:hanging="360"/>
      </w:pPr>
      <w:rPr>
        <w:rFonts w:hint="default" w:ascii="Symbol" w:hAnsi="Symbol"/>
      </w:rPr>
    </w:lvl>
    <w:lvl w:ilvl="4" w:tplc="83086330">
      <w:start w:val="1"/>
      <w:numFmt w:val="bullet"/>
      <w:lvlText w:val="o"/>
      <w:lvlJc w:val="left"/>
      <w:pPr>
        <w:ind w:left="3600" w:hanging="360"/>
      </w:pPr>
      <w:rPr>
        <w:rFonts w:hint="default" w:ascii="Courier New" w:hAnsi="Courier New"/>
      </w:rPr>
    </w:lvl>
    <w:lvl w:ilvl="5" w:tplc="C6F65806">
      <w:start w:val="1"/>
      <w:numFmt w:val="bullet"/>
      <w:lvlText w:val=""/>
      <w:lvlJc w:val="left"/>
      <w:pPr>
        <w:ind w:left="4320" w:hanging="360"/>
      </w:pPr>
      <w:rPr>
        <w:rFonts w:hint="default" w:ascii="Wingdings" w:hAnsi="Wingdings"/>
      </w:rPr>
    </w:lvl>
    <w:lvl w:ilvl="6" w:tplc="3B9649E8">
      <w:start w:val="1"/>
      <w:numFmt w:val="bullet"/>
      <w:lvlText w:val=""/>
      <w:lvlJc w:val="left"/>
      <w:pPr>
        <w:ind w:left="5040" w:hanging="360"/>
      </w:pPr>
      <w:rPr>
        <w:rFonts w:hint="default" w:ascii="Symbol" w:hAnsi="Symbol"/>
      </w:rPr>
    </w:lvl>
    <w:lvl w:ilvl="7" w:tplc="A0427432">
      <w:start w:val="1"/>
      <w:numFmt w:val="bullet"/>
      <w:lvlText w:val="o"/>
      <w:lvlJc w:val="left"/>
      <w:pPr>
        <w:ind w:left="5760" w:hanging="360"/>
      </w:pPr>
      <w:rPr>
        <w:rFonts w:hint="default" w:ascii="Courier New" w:hAnsi="Courier New"/>
      </w:rPr>
    </w:lvl>
    <w:lvl w:ilvl="8" w:tplc="3D507212">
      <w:start w:val="1"/>
      <w:numFmt w:val="bullet"/>
      <w:lvlText w:val=""/>
      <w:lvlJc w:val="left"/>
      <w:pPr>
        <w:ind w:left="6480" w:hanging="360"/>
      </w:pPr>
      <w:rPr>
        <w:rFonts w:hint="default" w:ascii="Wingdings" w:hAnsi="Wingdings"/>
      </w:rPr>
    </w:lvl>
  </w:abstractNum>
  <w:abstractNum w:abstractNumId="3" w15:restartNumberingAfterBreak="0">
    <w:nsid w:val="1FD312A4"/>
    <w:multiLevelType w:val="hybridMultilevel"/>
    <w:tmpl w:val="B7DADF7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3669400"/>
    <w:multiLevelType w:val="hybridMultilevel"/>
    <w:tmpl w:val="FFFFFFFF"/>
    <w:lvl w:ilvl="0" w:tplc="A1B42438">
      <w:start w:val="1"/>
      <w:numFmt w:val="bullet"/>
      <w:lvlText w:val="·"/>
      <w:lvlJc w:val="left"/>
      <w:pPr>
        <w:ind w:left="720" w:hanging="360"/>
      </w:pPr>
      <w:rPr>
        <w:rFonts w:hint="default" w:ascii="Symbol" w:hAnsi="Symbol"/>
      </w:rPr>
    </w:lvl>
    <w:lvl w:ilvl="1" w:tplc="BA0858E6">
      <w:start w:val="1"/>
      <w:numFmt w:val="bullet"/>
      <w:lvlText w:val="o"/>
      <w:lvlJc w:val="left"/>
      <w:pPr>
        <w:ind w:left="1440" w:hanging="360"/>
      </w:pPr>
      <w:rPr>
        <w:rFonts w:hint="default" w:ascii="Courier New" w:hAnsi="Courier New"/>
      </w:rPr>
    </w:lvl>
    <w:lvl w:ilvl="2" w:tplc="039AACD2">
      <w:start w:val="1"/>
      <w:numFmt w:val="bullet"/>
      <w:lvlText w:val=""/>
      <w:lvlJc w:val="left"/>
      <w:pPr>
        <w:ind w:left="2160" w:hanging="360"/>
      </w:pPr>
      <w:rPr>
        <w:rFonts w:hint="default" w:ascii="Wingdings" w:hAnsi="Wingdings"/>
      </w:rPr>
    </w:lvl>
    <w:lvl w:ilvl="3" w:tplc="7278DA0C">
      <w:start w:val="1"/>
      <w:numFmt w:val="bullet"/>
      <w:lvlText w:val=""/>
      <w:lvlJc w:val="left"/>
      <w:pPr>
        <w:ind w:left="2880" w:hanging="360"/>
      </w:pPr>
      <w:rPr>
        <w:rFonts w:hint="default" w:ascii="Symbol" w:hAnsi="Symbol"/>
      </w:rPr>
    </w:lvl>
    <w:lvl w:ilvl="4" w:tplc="8C16B254">
      <w:start w:val="1"/>
      <w:numFmt w:val="bullet"/>
      <w:lvlText w:val="o"/>
      <w:lvlJc w:val="left"/>
      <w:pPr>
        <w:ind w:left="3600" w:hanging="360"/>
      </w:pPr>
      <w:rPr>
        <w:rFonts w:hint="default" w:ascii="Courier New" w:hAnsi="Courier New"/>
      </w:rPr>
    </w:lvl>
    <w:lvl w:ilvl="5" w:tplc="ACAE0F5A">
      <w:start w:val="1"/>
      <w:numFmt w:val="bullet"/>
      <w:lvlText w:val=""/>
      <w:lvlJc w:val="left"/>
      <w:pPr>
        <w:ind w:left="4320" w:hanging="360"/>
      </w:pPr>
      <w:rPr>
        <w:rFonts w:hint="default" w:ascii="Wingdings" w:hAnsi="Wingdings"/>
      </w:rPr>
    </w:lvl>
    <w:lvl w:ilvl="6" w:tplc="6D80368A">
      <w:start w:val="1"/>
      <w:numFmt w:val="bullet"/>
      <w:lvlText w:val=""/>
      <w:lvlJc w:val="left"/>
      <w:pPr>
        <w:ind w:left="5040" w:hanging="360"/>
      </w:pPr>
      <w:rPr>
        <w:rFonts w:hint="default" w:ascii="Symbol" w:hAnsi="Symbol"/>
      </w:rPr>
    </w:lvl>
    <w:lvl w:ilvl="7" w:tplc="BD748C2C">
      <w:start w:val="1"/>
      <w:numFmt w:val="bullet"/>
      <w:lvlText w:val="o"/>
      <w:lvlJc w:val="left"/>
      <w:pPr>
        <w:ind w:left="5760" w:hanging="360"/>
      </w:pPr>
      <w:rPr>
        <w:rFonts w:hint="default" w:ascii="Courier New" w:hAnsi="Courier New"/>
      </w:rPr>
    </w:lvl>
    <w:lvl w:ilvl="8" w:tplc="0A92FFD0">
      <w:start w:val="1"/>
      <w:numFmt w:val="bullet"/>
      <w:lvlText w:val=""/>
      <w:lvlJc w:val="left"/>
      <w:pPr>
        <w:ind w:left="6480" w:hanging="360"/>
      </w:pPr>
      <w:rPr>
        <w:rFonts w:hint="default" w:ascii="Wingdings" w:hAnsi="Wingdings"/>
      </w:rPr>
    </w:lvl>
  </w:abstractNum>
  <w:abstractNum w:abstractNumId="5" w15:restartNumberingAfterBreak="0">
    <w:nsid w:val="36570112"/>
    <w:multiLevelType w:val="hybridMultilevel"/>
    <w:tmpl w:val="FFFFFFFF"/>
    <w:lvl w:ilvl="0" w:tplc="AD86701E">
      <w:start w:val="1"/>
      <w:numFmt w:val="bullet"/>
      <w:lvlText w:val="·"/>
      <w:lvlJc w:val="left"/>
      <w:pPr>
        <w:ind w:left="720" w:hanging="360"/>
      </w:pPr>
      <w:rPr>
        <w:rFonts w:hint="default" w:ascii="Symbol" w:hAnsi="Symbol"/>
      </w:rPr>
    </w:lvl>
    <w:lvl w:ilvl="1" w:tplc="C4941F14">
      <w:start w:val="1"/>
      <w:numFmt w:val="bullet"/>
      <w:lvlText w:val="o"/>
      <w:lvlJc w:val="left"/>
      <w:pPr>
        <w:ind w:left="1440" w:hanging="360"/>
      </w:pPr>
      <w:rPr>
        <w:rFonts w:hint="default" w:ascii="Courier New" w:hAnsi="Courier New"/>
      </w:rPr>
    </w:lvl>
    <w:lvl w:ilvl="2" w:tplc="94B6871E">
      <w:start w:val="1"/>
      <w:numFmt w:val="bullet"/>
      <w:lvlText w:val=""/>
      <w:lvlJc w:val="left"/>
      <w:pPr>
        <w:ind w:left="2160" w:hanging="360"/>
      </w:pPr>
      <w:rPr>
        <w:rFonts w:hint="default" w:ascii="Wingdings" w:hAnsi="Wingdings"/>
      </w:rPr>
    </w:lvl>
    <w:lvl w:ilvl="3" w:tplc="31AE6E62">
      <w:start w:val="1"/>
      <w:numFmt w:val="bullet"/>
      <w:lvlText w:val=""/>
      <w:lvlJc w:val="left"/>
      <w:pPr>
        <w:ind w:left="2880" w:hanging="360"/>
      </w:pPr>
      <w:rPr>
        <w:rFonts w:hint="default" w:ascii="Symbol" w:hAnsi="Symbol"/>
      </w:rPr>
    </w:lvl>
    <w:lvl w:ilvl="4" w:tplc="18FCCBA8">
      <w:start w:val="1"/>
      <w:numFmt w:val="bullet"/>
      <w:lvlText w:val="o"/>
      <w:lvlJc w:val="left"/>
      <w:pPr>
        <w:ind w:left="3600" w:hanging="360"/>
      </w:pPr>
      <w:rPr>
        <w:rFonts w:hint="default" w:ascii="Courier New" w:hAnsi="Courier New"/>
      </w:rPr>
    </w:lvl>
    <w:lvl w:ilvl="5" w:tplc="7DD83424">
      <w:start w:val="1"/>
      <w:numFmt w:val="bullet"/>
      <w:lvlText w:val=""/>
      <w:lvlJc w:val="left"/>
      <w:pPr>
        <w:ind w:left="4320" w:hanging="360"/>
      </w:pPr>
      <w:rPr>
        <w:rFonts w:hint="default" w:ascii="Wingdings" w:hAnsi="Wingdings"/>
      </w:rPr>
    </w:lvl>
    <w:lvl w:ilvl="6" w:tplc="A976B054">
      <w:start w:val="1"/>
      <w:numFmt w:val="bullet"/>
      <w:lvlText w:val=""/>
      <w:lvlJc w:val="left"/>
      <w:pPr>
        <w:ind w:left="5040" w:hanging="360"/>
      </w:pPr>
      <w:rPr>
        <w:rFonts w:hint="default" w:ascii="Symbol" w:hAnsi="Symbol"/>
      </w:rPr>
    </w:lvl>
    <w:lvl w:ilvl="7" w:tplc="3740E43C">
      <w:start w:val="1"/>
      <w:numFmt w:val="bullet"/>
      <w:lvlText w:val="o"/>
      <w:lvlJc w:val="left"/>
      <w:pPr>
        <w:ind w:left="5760" w:hanging="360"/>
      </w:pPr>
      <w:rPr>
        <w:rFonts w:hint="default" w:ascii="Courier New" w:hAnsi="Courier New"/>
      </w:rPr>
    </w:lvl>
    <w:lvl w:ilvl="8" w:tplc="610C7B4E">
      <w:start w:val="1"/>
      <w:numFmt w:val="bullet"/>
      <w:lvlText w:val=""/>
      <w:lvlJc w:val="left"/>
      <w:pPr>
        <w:ind w:left="6480" w:hanging="360"/>
      </w:pPr>
      <w:rPr>
        <w:rFonts w:hint="default" w:ascii="Wingdings" w:hAnsi="Wingdings"/>
      </w:rPr>
    </w:lvl>
  </w:abstractNum>
  <w:abstractNum w:abstractNumId="6" w15:restartNumberingAfterBreak="0">
    <w:nsid w:val="36AE8871"/>
    <w:multiLevelType w:val="hybridMultilevel"/>
    <w:tmpl w:val="FFFFFFFF"/>
    <w:lvl w:ilvl="0" w:tplc="CC8E16C2">
      <w:start w:val="1"/>
      <w:numFmt w:val="bullet"/>
      <w:lvlText w:val="·"/>
      <w:lvlJc w:val="left"/>
      <w:pPr>
        <w:ind w:left="720" w:hanging="360"/>
      </w:pPr>
      <w:rPr>
        <w:rFonts w:hint="default" w:ascii="Symbol" w:hAnsi="Symbol"/>
      </w:rPr>
    </w:lvl>
    <w:lvl w:ilvl="1" w:tplc="5CA471B4">
      <w:start w:val="1"/>
      <w:numFmt w:val="bullet"/>
      <w:lvlText w:val="o"/>
      <w:lvlJc w:val="left"/>
      <w:pPr>
        <w:ind w:left="1440" w:hanging="360"/>
      </w:pPr>
      <w:rPr>
        <w:rFonts w:hint="default" w:ascii="Courier New" w:hAnsi="Courier New"/>
      </w:rPr>
    </w:lvl>
    <w:lvl w:ilvl="2" w:tplc="A05A3FB0">
      <w:start w:val="1"/>
      <w:numFmt w:val="bullet"/>
      <w:lvlText w:val=""/>
      <w:lvlJc w:val="left"/>
      <w:pPr>
        <w:ind w:left="2160" w:hanging="360"/>
      </w:pPr>
      <w:rPr>
        <w:rFonts w:hint="default" w:ascii="Wingdings" w:hAnsi="Wingdings"/>
      </w:rPr>
    </w:lvl>
    <w:lvl w:ilvl="3" w:tplc="9EB652CE">
      <w:start w:val="1"/>
      <w:numFmt w:val="bullet"/>
      <w:lvlText w:val=""/>
      <w:lvlJc w:val="left"/>
      <w:pPr>
        <w:ind w:left="2880" w:hanging="360"/>
      </w:pPr>
      <w:rPr>
        <w:rFonts w:hint="default" w:ascii="Symbol" w:hAnsi="Symbol"/>
      </w:rPr>
    </w:lvl>
    <w:lvl w:ilvl="4" w:tplc="31D89F44">
      <w:start w:val="1"/>
      <w:numFmt w:val="bullet"/>
      <w:lvlText w:val="o"/>
      <w:lvlJc w:val="left"/>
      <w:pPr>
        <w:ind w:left="3600" w:hanging="360"/>
      </w:pPr>
      <w:rPr>
        <w:rFonts w:hint="default" w:ascii="Courier New" w:hAnsi="Courier New"/>
      </w:rPr>
    </w:lvl>
    <w:lvl w:ilvl="5" w:tplc="9A02C3BE">
      <w:start w:val="1"/>
      <w:numFmt w:val="bullet"/>
      <w:lvlText w:val=""/>
      <w:lvlJc w:val="left"/>
      <w:pPr>
        <w:ind w:left="4320" w:hanging="360"/>
      </w:pPr>
      <w:rPr>
        <w:rFonts w:hint="default" w:ascii="Wingdings" w:hAnsi="Wingdings"/>
      </w:rPr>
    </w:lvl>
    <w:lvl w:ilvl="6" w:tplc="ED22F896">
      <w:start w:val="1"/>
      <w:numFmt w:val="bullet"/>
      <w:lvlText w:val=""/>
      <w:lvlJc w:val="left"/>
      <w:pPr>
        <w:ind w:left="5040" w:hanging="360"/>
      </w:pPr>
      <w:rPr>
        <w:rFonts w:hint="default" w:ascii="Symbol" w:hAnsi="Symbol"/>
      </w:rPr>
    </w:lvl>
    <w:lvl w:ilvl="7" w:tplc="1CF667C8">
      <w:start w:val="1"/>
      <w:numFmt w:val="bullet"/>
      <w:lvlText w:val="o"/>
      <w:lvlJc w:val="left"/>
      <w:pPr>
        <w:ind w:left="5760" w:hanging="360"/>
      </w:pPr>
      <w:rPr>
        <w:rFonts w:hint="default" w:ascii="Courier New" w:hAnsi="Courier New"/>
      </w:rPr>
    </w:lvl>
    <w:lvl w:ilvl="8" w:tplc="F47E2A06">
      <w:start w:val="1"/>
      <w:numFmt w:val="bullet"/>
      <w:lvlText w:val=""/>
      <w:lvlJc w:val="left"/>
      <w:pPr>
        <w:ind w:left="6480" w:hanging="360"/>
      </w:pPr>
      <w:rPr>
        <w:rFonts w:hint="default" w:ascii="Wingdings" w:hAnsi="Wingdings"/>
      </w:rPr>
    </w:lvl>
  </w:abstractNum>
  <w:abstractNum w:abstractNumId="7" w15:restartNumberingAfterBreak="0">
    <w:nsid w:val="3BDF8BCA"/>
    <w:multiLevelType w:val="hybridMultilevel"/>
    <w:tmpl w:val="FFFFFFFF"/>
    <w:lvl w:ilvl="0" w:tplc="D4CE7740">
      <w:start w:val="1"/>
      <w:numFmt w:val="bullet"/>
      <w:lvlText w:val="·"/>
      <w:lvlJc w:val="left"/>
      <w:pPr>
        <w:ind w:left="720" w:hanging="360"/>
      </w:pPr>
      <w:rPr>
        <w:rFonts w:hint="default" w:ascii="Symbol" w:hAnsi="Symbol"/>
      </w:rPr>
    </w:lvl>
    <w:lvl w:ilvl="1" w:tplc="560EB56A">
      <w:start w:val="1"/>
      <w:numFmt w:val="bullet"/>
      <w:lvlText w:val="o"/>
      <w:lvlJc w:val="left"/>
      <w:pPr>
        <w:ind w:left="1440" w:hanging="360"/>
      </w:pPr>
      <w:rPr>
        <w:rFonts w:hint="default" w:ascii="Courier New" w:hAnsi="Courier New"/>
      </w:rPr>
    </w:lvl>
    <w:lvl w:ilvl="2" w:tplc="23247376">
      <w:start w:val="1"/>
      <w:numFmt w:val="bullet"/>
      <w:lvlText w:val=""/>
      <w:lvlJc w:val="left"/>
      <w:pPr>
        <w:ind w:left="2160" w:hanging="360"/>
      </w:pPr>
      <w:rPr>
        <w:rFonts w:hint="default" w:ascii="Wingdings" w:hAnsi="Wingdings"/>
      </w:rPr>
    </w:lvl>
    <w:lvl w:ilvl="3" w:tplc="D5DE3FE2">
      <w:start w:val="1"/>
      <w:numFmt w:val="bullet"/>
      <w:lvlText w:val=""/>
      <w:lvlJc w:val="left"/>
      <w:pPr>
        <w:ind w:left="2880" w:hanging="360"/>
      </w:pPr>
      <w:rPr>
        <w:rFonts w:hint="default" w:ascii="Symbol" w:hAnsi="Symbol"/>
      </w:rPr>
    </w:lvl>
    <w:lvl w:ilvl="4" w:tplc="11DA5F62">
      <w:start w:val="1"/>
      <w:numFmt w:val="bullet"/>
      <w:lvlText w:val="o"/>
      <w:lvlJc w:val="left"/>
      <w:pPr>
        <w:ind w:left="3600" w:hanging="360"/>
      </w:pPr>
      <w:rPr>
        <w:rFonts w:hint="default" w:ascii="Courier New" w:hAnsi="Courier New"/>
      </w:rPr>
    </w:lvl>
    <w:lvl w:ilvl="5" w:tplc="88D2828C">
      <w:start w:val="1"/>
      <w:numFmt w:val="bullet"/>
      <w:lvlText w:val=""/>
      <w:lvlJc w:val="left"/>
      <w:pPr>
        <w:ind w:left="4320" w:hanging="360"/>
      </w:pPr>
      <w:rPr>
        <w:rFonts w:hint="default" w:ascii="Wingdings" w:hAnsi="Wingdings"/>
      </w:rPr>
    </w:lvl>
    <w:lvl w:ilvl="6" w:tplc="D3863B28">
      <w:start w:val="1"/>
      <w:numFmt w:val="bullet"/>
      <w:lvlText w:val=""/>
      <w:lvlJc w:val="left"/>
      <w:pPr>
        <w:ind w:left="5040" w:hanging="360"/>
      </w:pPr>
      <w:rPr>
        <w:rFonts w:hint="default" w:ascii="Symbol" w:hAnsi="Symbol"/>
      </w:rPr>
    </w:lvl>
    <w:lvl w:ilvl="7" w:tplc="DC78639A">
      <w:start w:val="1"/>
      <w:numFmt w:val="bullet"/>
      <w:lvlText w:val="o"/>
      <w:lvlJc w:val="left"/>
      <w:pPr>
        <w:ind w:left="5760" w:hanging="360"/>
      </w:pPr>
      <w:rPr>
        <w:rFonts w:hint="default" w:ascii="Courier New" w:hAnsi="Courier New"/>
      </w:rPr>
    </w:lvl>
    <w:lvl w:ilvl="8" w:tplc="74C65BCE">
      <w:start w:val="1"/>
      <w:numFmt w:val="bullet"/>
      <w:lvlText w:val=""/>
      <w:lvlJc w:val="left"/>
      <w:pPr>
        <w:ind w:left="6480" w:hanging="360"/>
      </w:pPr>
      <w:rPr>
        <w:rFonts w:hint="default" w:ascii="Wingdings" w:hAnsi="Wingdings"/>
      </w:rPr>
    </w:lvl>
  </w:abstractNum>
  <w:abstractNum w:abstractNumId="8" w15:restartNumberingAfterBreak="0">
    <w:nsid w:val="58474BC0"/>
    <w:multiLevelType w:val="hybridMultilevel"/>
    <w:tmpl w:val="FFFFFFFF"/>
    <w:lvl w:ilvl="0" w:tplc="C39E2B2C">
      <w:start w:val="1"/>
      <w:numFmt w:val="bullet"/>
      <w:lvlText w:val="·"/>
      <w:lvlJc w:val="left"/>
      <w:pPr>
        <w:ind w:left="720" w:hanging="360"/>
      </w:pPr>
      <w:rPr>
        <w:rFonts w:hint="default" w:ascii="Symbol" w:hAnsi="Symbol"/>
      </w:rPr>
    </w:lvl>
    <w:lvl w:ilvl="1" w:tplc="A848798A">
      <w:start w:val="1"/>
      <w:numFmt w:val="bullet"/>
      <w:lvlText w:val="o"/>
      <w:lvlJc w:val="left"/>
      <w:pPr>
        <w:ind w:left="1440" w:hanging="360"/>
      </w:pPr>
      <w:rPr>
        <w:rFonts w:hint="default" w:ascii="Courier New" w:hAnsi="Courier New"/>
      </w:rPr>
    </w:lvl>
    <w:lvl w:ilvl="2" w:tplc="3EBACD5A">
      <w:start w:val="1"/>
      <w:numFmt w:val="bullet"/>
      <w:lvlText w:val=""/>
      <w:lvlJc w:val="left"/>
      <w:pPr>
        <w:ind w:left="2160" w:hanging="360"/>
      </w:pPr>
      <w:rPr>
        <w:rFonts w:hint="default" w:ascii="Wingdings" w:hAnsi="Wingdings"/>
      </w:rPr>
    </w:lvl>
    <w:lvl w:ilvl="3" w:tplc="75D4E328">
      <w:start w:val="1"/>
      <w:numFmt w:val="bullet"/>
      <w:lvlText w:val=""/>
      <w:lvlJc w:val="left"/>
      <w:pPr>
        <w:ind w:left="2880" w:hanging="360"/>
      </w:pPr>
      <w:rPr>
        <w:rFonts w:hint="default" w:ascii="Symbol" w:hAnsi="Symbol"/>
      </w:rPr>
    </w:lvl>
    <w:lvl w:ilvl="4" w:tplc="16228AF6">
      <w:start w:val="1"/>
      <w:numFmt w:val="bullet"/>
      <w:lvlText w:val="o"/>
      <w:lvlJc w:val="left"/>
      <w:pPr>
        <w:ind w:left="3600" w:hanging="360"/>
      </w:pPr>
      <w:rPr>
        <w:rFonts w:hint="default" w:ascii="Courier New" w:hAnsi="Courier New"/>
      </w:rPr>
    </w:lvl>
    <w:lvl w:ilvl="5" w:tplc="73E0DCC0">
      <w:start w:val="1"/>
      <w:numFmt w:val="bullet"/>
      <w:lvlText w:val=""/>
      <w:lvlJc w:val="left"/>
      <w:pPr>
        <w:ind w:left="4320" w:hanging="360"/>
      </w:pPr>
      <w:rPr>
        <w:rFonts w:hint="default" w:ascii="Wingdings" w:hAnsi="Wingdings"/>
      </w:rPr>
    </w:lvl>
    <w:lvl w:ilvl="6" w:tplc="6C4AE02A">
      <w:start w:val="1"/>
      <w:numFmt w:val="bullet"/>
      <w:lvlText w:val=""/>
      <w:lvlJc w:val="left"/>
      <w:pPr>
        <w:ind w:left="5040" w:hanging="360"/>
      </w:pPr>
      <w:rPr>
        <w:rFonts w:hint="default" w:ascii="Symbol" w:hAnsi="Symbol"/>
      </w:rPr>
    </w:lvl>
    <w:lvl w:ilvl="7" w:tplc="50E841C0">
      <w:start w:val="1"/>
      <w:numFmt w:val="bullet"/>
      <w:lvlText w:val="o"/>
      <w:lvlJc w:val="left"/>
      <w:pPr>
        <w:ind w:left="5760" w:hanging="360"/>
      </w:pPr>
      <w:rPr>
        <w:rFonts w:hint="default" w:ascii="Courier New" w:hAnsi="Courier New"/>
      </w:rPr>
    </w:lvl>
    <w:lvl w:ilvl="8" w:tplc="F75662EA">
      <w:start w:val="1"/>
      <w:numFmt w:val="bullet"/>
      <w:lvlText w:val=""/>
      <w:lvlJc w:val="left"/>
      <w:pPr>
        <w:ind w:left="6480" w:hanging="360"/>
      </w:pPr>
      <w:rPr>
        <w:rFonts w:hint="default" w:ascii="Wingdings" w:hAnsi="Wingdings"/>
      </w:rPr>
    </w:lvl>
  </w:abstractNum>
  <w:abstractNum w:abstractNumId="9" w15:restartNumberingAfterBreak="0">
    <w:nsid w:val="7CDC5289"/>
    <w:multiLevelType w:val="hybridMultilevel"/>
    <w:tmpl w:val="495259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948774907">
    <w:abstractNumId w:val="3"/>
  </w:num>
  <w:num w:numId="2" w16cid:durableId="2052074107">
    <w:abstractNumId w:val="9"/>
  </w:num>
  <w:num w:numId="3" w16cid:durableId="1857190573">
    <w:abstractNumId w:val="1"/>
  </w:num>
  <w:num w:numId="4" w16cid:durableId="1487088106">
    <w:abstractNumId w:val="4"/>
  </w:num>
  <w:num w:numId="5" w16cid:durableId="993872910">
    <w:abstractNumId w:val="8"/>
  </w:num>
  <w:num w:numId="6" w16cid:durableId="1809545011">
    <w:abstractNumId w:val="6"/>
  </w:num>
  <w:num w:numId="7" w16cid:durableId="867180591">
    <w:abstractNumId w:val="2"/>
  </w:num>
  <w:num w:numId="8" w16cid:durableId="1950695434">
    <w:abstractNumId w:val="7"/>
  </w:num>
  <w:num w:numId="9" w16cid:durableId="1951932906">
    <w:abstractNumId w:val="0"/>
  </w:num>
  <w:num w:numId="10" w16cid:durableId="1338655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A8"/>
    <w:rsid w:val="000057E3"/>
    <w:rsid w:val="00023F43"/>
    <w:rsid w:val="00032C2F"/>
    <w:rsid w:val="00033971"/>
    <w:rsid w:val="00037FAD"/>
    <w:rsid w:val="00041C2E"/>
    <w:rsid w:val="0005233D"/>
    <w:rsid w:val="00052B68"/>
    <w:rsid w:val="000673BE"/>
    <w:rsid w:val="00091343"/>
    <w:rsid w:val="000925A2"/>
    <w:rsid w:val="000979ED"/>
    <w:rsid w:val="000B0FF3"/>
    <w:rsid w:val="000B45FB"/>
    <w:rsid w:val="000D1EC0"/>
    <w:rsid w:val="000D47E0"/>
    <w:rsid w:val="000E3A29"/>
    <w:rsid w:val="000E3A3A"/>
    <w:rsid w:val="000F74AB"/>
    <w:rsid w:val="00176FFE"/>
    <w:rsid w:val="00183E66"/>
    <w:rsid w:val="001A1534"/>
    <w:rsid w:val="001BD295"/>
    <w:rsid w:val="001C152C"/>
    <w:rsid w:val="001C4E38"/>
    <w:rsid w:val="001C7F26"/>
    <w:rsid w:val="001D26A2"/>
    <w:rsid w:val="001D3C34"/>
    <w:rsid w:val="001D73D4"/>
    <w:rsid w:val="001E1945"/>
    <w:rsid w:val="001F6F28"/>
    <w:rsid w:val="0020744B"/>
    <w:rsid w:val="00211770"/>
    <w:rsid w:val="0021636A"/>
    <w:rsid w:val="002348B3"/>
    <w:rsid w:val="00235B04"/>
    <w:rsid w:val="00250F11"/>
    <w:rsid w:val="00256E07"/>
    <w:rsid w:val="00262CE5"/>
    <w:rsid w:val="00267A41"/>
    <w:rsid w:val="0027184E"/>
    <w:rsid w:val="00271E34"/>
    <w:rsid w:val="002777E9"/>
    <w:rsid w:val="00283229"/>
    <w:rsid w:val="002A413E"/>
    <w:rsid w:val="002A4192"/>
    <w:rsid w:val="002B4534"/>
    <w:rsid w:val="002C456F"/>
    <w:rsid w:val="002D63FA"/>
    <w:rsid w:val="002E1CAF"/>
    <w:rsid w:val="002F3BB0"/>
    <w:rsid w:val="00330BCA"/>
    <w:rsid w:val="00344F75"/>
    <w:rsid w:val="003462B4"/>
    <w:rsid w:val="00347438"/>
    <w:rsid w:val="00351686"/>
    <w:rsid w:val="00357466"/>
    <w:rsid w:val="00357AB9"/>
    <w:rsid w:val="003602C5"/>
    <w:rsid w:val="00364383"/>
    <w:rsid w:val="00371FA8"/>
    <w:rsid w:val="00383D23"/>
    <w:rsid w:val="00392B43"/>
    <w:rsid w:val="003A6803"/>
    <w:rsid w:val="003B1678"/>
    <w:rsid w:val="003B21F1"/>
    <w:rsid w:val="003C0F3F"/>
    <w:rsid w:val="003C1C16"/>
    <w:rsid w:val="003C70DE"/>
    <w:rsid w:val="003C715C"/>
    <w:rsid w:val="003D11CD"/>
    <w:rsid w:val="003D39E7"/>
    <w:rsid w:val="003D63B9"/>
    <w:rsid w:val="003D71F5"/>
    <w:rsid w:val="003F38EC"/>
    <w:rsid w:val="003F4996"/>
    <w:rsid w:val="003F4B92"/>
    <w:rsid w:val="003F6505"/>
    <w:rsid w:val="004004F9"/>
    <w:rsid w:val="00404AEB"/>
    <w:rsid w:val="00408BC6"/>
    <w:rsid w:val="00423084"/>
    <w:rsid w:val="00430B2E"/>
    <w:rsid w:val="00445C5C"/>
    <w:rsid w:val="00445E5E"/>
    <w:rsid w:val="00451F49"/>
    <w:rsid w:val="00452722"/>
    <w:rsid w:val="00464478"/>
    <w:rsid w:val="0046467E"/>
    <w:rsid w:val="004669AA"/>
    <w:rsid w:val="00482777"/>
    <w:rsid w:val="004A6247"/>
    <w:rsid w:val="004A6F06"/>
    <w:rsid w:val="004B5C06"/>
    <w:rsid w:val="004D3165"/>
    <w:rsid w:val="004E065F"/>
    <w:rsid w:val="0050228A"/>
    <w:rsid w:val="00502FBA"/>
    <w:rsid w:val="00514082"/>
    <w:rsid w:val="00515A8D"/>
    <w:rsid w:val="00522B8D"/>
    <w:rsid w:val="00526C8D"/>
    <w:rsid w:val="005353D4"/>
    <w:rsid w:val="00536848"/>
    <w:rsid w:val="005373DA"/>
    <w:rsid w:val="0054167F"/>
    <w:rsid w:val="00555D0D"/>
    <w:rsid w:val="00573D16"/>
    <w:rsid w:val="00595B69"/>
    <w:rsid w:val="005A282A"/>
    <w:rsid w:val="005D3FD5"/>
    <w:rsid w:val="005D6350"/>
    <w:rsid w:val="005F5D8D"/>
    <w:rsid w:val="00611939"/>
    <w:rsid w:val="0061386E"/>
    <w:rsid w:val="0063342B"/>
    <w:rsid w:val="00635035"/>
    <w:rsid w:val="0064097F"/>
    <w:rsid w:val="0065638F"/>
    <w:rsid w:val="006618C0"/>
    <w:rsid w:val="006752DC"/>
    <w:rsid w:val="00682AAD"/>
    <w:rsid w:val="00692F9E"/>
    <w:rsid w:val="0069329C"/>
    <w:rsid w:val="00697D6B"/>
    <w:rsid w:val="006A02B8"/>
    <w:rsid w:val="006A7D53"/>
    <w:rsid w:val="006B1462"/>
    <w:rsid w:val="006D1C90"/>
    <w:rsid w:val="006D3873"/>
    <w:rsid w:val="006F255D"/>
    <w:rsid w:val="006F3AC8"/>
    <w:rsid w:val="007016B4"/>
    <w:rsid w:val="00706900"/>
    <w:rsid w:val="007210B2"/>
    <w:rsid w:val="0072268A"/>
    <w:rsid w:val="007234FD"/>
    <w:rsid w:val="007501EA"/>
    <w:rsid w:val="00772E81"/>
    <w:rsid w:val="00786A75"/>
    <w:rsid w:val="00794A7D"/>
    <w:rsid w:val="007951AC"/>
    <w:rsid w:val="007A07F6"/>
    <w:rsid w:val="007D7365"/>
    <w:rsid w:val="007F2A62"/>
    <w:rsid w:val="007F4D1B"/>
    <w:rsid w:val="00802B05"/>
    <w:rsid w:val="00821A40"/>
    <w:rsid w:val="0082746D"/>
    <w:rsid w:val="00841CB4"/>
    <w:rsid w:val="008441F8"/>
    <w:rsid w:val="00875CB1"/>
    <w:rsid w:val="00877177"/>
    <w:rsid w:val="00884B5B"/>
    <w:rsid w:val="008A13F8"/>
    <w:rsid w:val="008A1958"/>
    <w:rsid w:val="008A3E8C"/>
    <w:rsid w:val="008B3DBB"/>
    <w:rsid w:val="008B5CC4"/>
    <w:rsid w:val="008E3E10"/>
    <w:rsid w:val="008E6733"/>
    <w:rsid w:val="009111BC"/>
    <w:rsid w:val="0091483F"/>
    <w:rsid w:val="00920F3D"/>
    <w:rsid w:val="00921827"/>
    <w:rsid w:val="009310E9"/>
    <w:rsid w:val="0093190B"/>
    <w:rsid w:val="0094335C"/>
    <w:rsid w:val="0094596A"/>
    <w:rsid w:val="00946DE8"/>
    <w:rsid w:val="009473CC"/>
    <w:rsid w:val="0095637D"/>
    <w:rsid w:val="00964943"/>
    <w:rsid w:val="00967C78"/>
    <w:rsid w:val="009762C7"/>
    <w:rsid w:val="00980801"/>
    <w:rsid w:val="00985806"/>
    <w:rsid w:val="00992996"/>
    <w:rsid w:val="00994289"/>
    <w:rsid w:val="00995D10"/>
    <w:rsid w:val="009964DD"/>
    <w:rsid w:val="00996B1F"/>
    <w:rsid w:val="009A3D05"/>
    <w:rsid w:val="009B04AF"/>
    <w:rsid w:val="009B1BEC"/>
    <w:rsid w:val="009C2FA6"/>
    <w:rsid w:val="009D12F9"/>
    <w:rsid w:val="009F2458"/>
    <w:rsid w:val="00A11DE9"/>
    <w:rsid w:val="00A15791"/>
    <w:rsid w:val="00A15DB9"/>
    <w:rsid w:val="00A2625B"/>
    <w:rsid w:val="00A41E5D"/>
    <w:rsid w:val="00A42180"/>
    <w:rsid w:val="00A512F8"/>
    <w:rsid w:val="00A51DCA"/>
    <w:rsid w:val="00A701A8"/>
    <w:rsid w:val="00A71C4F"/>
    <w:rsid w:val="00A84459"/>
    <w:rsid w:val="00A92F1D"/>
    <w:rsid w:val="00AC7FD9"/>
    <w:rsid w:val="00AD659E"/>
    <w:rsid w:val="00AE2E38"/>
    <w:rsid w:val="00B06698"/>
    <w:rsid w:val="00B11393"/>
    <w:rsid w:val="00B16B0F"/>
    <w:rsid w:val="00B758E1"/>
    <w:rsid w:val="00B7682B"/>
    <w:rsid w:val="00B8648D"/>
    <w:rsid w:val="00B961BC"/>
    <w:rsid w:val="00BA1A5B"/>
    <w:rsid w:val="00BA66C2"/>
    <w:rsid w:val="00BB6C45"/>
    <w:rsid w:val="00BC263D"/>
    <w:rsid w:val="00BC302D"/>
    <w:rsid w:val="00BC53AB"/>
    <w:rsid w:val="00BE7BAC"/>
    <w:rsid w:val="00C4556A"/>
    <w:rsid w:val="00C564BB"/>
    <w:rsid w:val="00C71941"/>
    <w:rsid w:val="00C71CF0"/>
    <w:rsid w:val="00C74346"/>
    <w:rsid w:val="00C974E2"/>
    <w:rsid w:val="00C97FE8"/>
    <w:rsid w:val="00CB234D"/>
    <w:rsid w:val="00CB4B47"/>
    <w:rsid w:val="00CB6754"/>
    <w:rsid w:val="00CD2D71"/>
    <w:rsid w:val="00CE6B45"/>
    <w:rsid w:val="00D005DD"/>
    <w:rsid w:val="00D10BEB"/>
    <w:rsid w:val="00D31708"/>
    <w:rsid w:val="00D349AE"/>
    <w:rsid w:val="00D42E2B"/>
    <w:rsid w:val="00D66ECC"/>
    <w:rsid w:val="00D719D2"/>
    <w:rsid w:val="00D72BCF"/>
    <w:rsid w:val="00D80E69"/>
    <w:rsid w:val="00DA2C9B"/>
    <w:rsid w:val="00DA62B8"/>
    <w:rsid w:val="00DB7A82"/>
    <w:rsid w:val="00DC083D"/>
    <w:rsid w:val="00DC238E"/>
    <w:rsid w:val="00E04B55"/>
    <w:rsid w:val="00E11DFA"/>
    <w:rsid w:val="00E13B99"/>
    <w:rsid w:val="00E14F33"/>
    <w:rsid w:val="00E26982"/>
    <w:rsid w:val="00E30A8C"/>
    <w:rsid w:val="00E50E22"/>
    <w:rsid w:val="00E518B2"/>
    <w:rsid w:val="00E54A37"/>
    <w:rsid w:val="00E5589A"/>
    <w:rsid w:val="00E611D4"/>
    <w:rsid w:val="00E97E21"/>
    <w:rsid w:val="00EA7CB3"/>
    <w:rsid w:val="00EB0BDD"/>
    <w:rsid w:val="00EB65FD"/>
    <w:rsid w:val="00EC10B3"/>
    <w:rsid w:val="00EC4BA2"/>
    <w:rsid w:val="00ED0059"/>
    <w:rsid w:val="00EE0414"/>
    <w:rsid w:val="00EF3518"/>
    <w:rsid w:val="00F129DE"/>
    <w:rsid w:val="00F12BDA"/>
    <w:rsid w:val="00F410E9"/>
    <w:rsid w:val="00F444FF"/>
    <w:rsid w:val="00F44AE3"/>
    <w:rsid w:val="00F5575C"/>
    <w:rsid w:val="00F6579B"/>
    <w:rsid w:val="00F71589"/>
    <w:rsid w:val="00F845FD"/>
    <w:rsid w:val="00F87607"/>
    <w:rsid w:val="00FA3FAD"/>
    <w:rsid w:val="00FD7151"/>
    <w:rsid w:val="00FF651B"/>
    <w:rsid w:val="013A8975"/>
    <w:rsid w:val="01518E9F"/>
    <w:rsid w:val="01FCBE9A"/>
    <w:rsid w:val="0246B216"/>
    <w:rsid w:val="02F1FE6B"/>
    <w:rsid w:val="0325BA18"/>
    <w:rsid w:val="0348AC2D"/>
    <w:rsid w:val="0397CDBA"/>
    <w:rsid w:val="03BDA7FF"/>
    <w:rsid w:val="03FF875C"/>
    <w:rsid w:val="049F1918"/>
    <w:rsid w:val="04A2576B"/>
    <w:rsid w:val="0506A099"/>
    <w:rsid w:val="051D1F6C"/>
    <w:rsid w:val="05A83408"/>
    <w:rsid w:val="0611C581"/>
    <w:rsid w:val="0628224F"/>
    <w:rsid w:val="06A4B60B"/>
    <w:rsid w:val="06DCC987"/>
    <w:rsid w:val="075F6BC9"/>
    <w:rsid w:val="07CF43E0"/>
    <w:rsid w:val="0847F533"/>
    <w:rsid w:val="09086BF2"/>
    <w:rsid w:val="0933E303"/>
    <w:rsid w:val="096E6E32"/>
    <w:rsid w:val="0ACAC56E"/>
    <w:rsid w:val="0B4E0C3A"/>
    <w:rsid w:val="0B507989"/>
    <w:rsid w:val="0C26EB25"/>
    <w:rsid w:val="0C306EE7"/>
    <w:rsid w:val="0C385F05"/>
    <w:rsid w:val="0C672D47"/>
    <w:rsid w:val="0CC01BFB"/>
    <w:rsid w:val="0CE66F8D"/>
    <w:rsid w:val="0CECFEBD"/>
    <w:rsid w:val="0D0C6BEE"/>
    <w:rsid w:val="0D17AD8C"/>
    <w:rsid w:val="0DBF44FA"/>
    <w:rsid w:val="0E682749"/>
    <w:rsid w:val="0E79803C"/>
    <w:rsid w:val="0F797254"/>
    <w:rsid w:val="0FC4B02E"/>
    <w:rsid w:val="109A0EA9"/>
    <w:rsid w:val="10B6EA4F"/>
    <w:rsid w:val="11226AE1"/>
    <w:rsid w:val="112B9F43"/>
    <w:rsid w:val="121C919E"/>
    <w:rsid w:val="127C8DB0"/>
    <w:rsid w:val="12B33A0C"/>
    <w:rsid w:val="12B788C9"/>
    <w:rsid w:val="13857136"/>
    <w:rsid w:val="1393AD97"/>
    <w:rsid w:val="141890E2"/>
    <w:rsid w:val="146DBE1D"/>
    <w:rsid w:val="1516EB7F"/>
    <w:rsid w:val="151CB27B"/>
    <w:rsid w:val="151EE8CB"/>
    <w:rsid w:val="152911A4"/>
    <w:rsid w:val="155270AC"/>
    <w:rsid w:val="156EA00B"/>
    <w:rsid w:val="15AB779E"/>
    <w:rsid w:val="162DABF6"/>
    <w:rsid w:val="163E4619"/>
    <w:rsid w:val="16731B4F"/>
    <w:rsid w:val="1681ACEA"/>
    <w:rsid w:val="16E76871"/>
    <w:rsid w:val="16EC4191"/>
    <w:rsid w:val="16F090B6"/>
    <w:rsid w:val="17347184"/>
    <w:rsid w:val="173B48C2"/>
    <w:rsid w:val="17D82649"/>
    <w:rsid w:val="18205726"/>
    <w:rsid w:val="18D041E5"/>
    <w:rsid w:val="18F8927A"/>
    <w:rsid w:val="1946F9F6"/>
    <w:rsid w:val="198E4C4C"/>
    <w:rsid w:val="19FA1569"/>
    <w:rsid w:val="1A3A1AB4"/>
    <w:rsid w:val="1A6C1246"/>
    <w:rsid w:val="1ACEEFD1"/>
    <w:rsid w:val="1BB6D308"/>
    <w:rsid w:val="1C0E6C5E"/>
    <w:rsid w:val="1C9BBD5B"/>
    <w:rsid w:val="1D672A13"/>
    <w:rsid w:val="1D95494A"/>
    <w:rsid w:val="1E9FDD35"/>
    <w:rsid w:val="1EA6EB4B"/>
    <w:rsid w:val="1EF3BAAE"/>
    <w:rsid w:val="1F0DE1C8"/>
    <w:rsid w:val="1F242FFD"/>
    <w:rsid w:val="1F434A1C"/>
    <w:rsid w:val="1F48B4E4"/>
    <w:rsid w:val="1FEF2B0B"/>
    <w:rsid w:val="2022E206"/>
    <w:rsid w:val="2067E17D"/>
    <w:rsid w:val="208AA38C"/>
    <w:rsid w:val="216A0382"/>
    <w:rsid w:val="2184229A"/>
    <w:rsid w:val="21D433E1"/>
    <w:rsid w:val="21F1DD85"/>
    <w:rsid w:val="21F83A33"/>
    <w:rsid w:val="220E290F"/>
    <w:rsid w:val="223B30E3"/>
    <w:rsid w:val="2283CA2E"/>
    <w:rsid w:val="22BF4134"/>
    <w:rsid w:val="22E97F4C"/>
    <w:rsid w:val="22F62D9B"/>
    <w:rsid w:val="232B2AFB"/>
    <w:rsid w:val="2392FEA6"/>
    <w:rsid w:val="246CC1E8"/>
    <w:rsid w:val="24BF41D9"/>
    <w:rsid w:val="24C42582"/>
    <w:rsid w:val="2528FA47"/>
    <w:rsid w:val="252D61E6"/>
    <w:rsid w:val="254236F0"/>
    <w:rsid w:val="25A20772"/>
    <w:rsid w:val="25FFD550"/>
    <w:rsid w:val="270434A8"/>
    <w:rsid w:val="27112CCD"/>
    <w:rsid w:val="2736FA0C"/>
    <w:rsid w:val="276A2420"/>
    <w:rsid w:val="279CCB02"/>
    <w:rsid w:val="279CD5DD"/>
    <w:rsid w:val="27CB1A7F"/>
    <w:rsid w:val="27F827CA"/>
    <w:rsid w:val="28319F90"/>
    <w:rsid w:val="287A754E"/>
    <w:rsid w:val="2902BFD2"/>
    <w:rsid w:val="290D5133"/>
    <w:rsid w:val="296D21DA"/>
    <w:rsid w:val="2993F82B"/>
    <w:rsid w:val="2A09CDBF"/>
    <w:rsid w:val="2A1630B2"/>
    <w:rsid w:val="2A4138A5"/>
    <w:rsid w:val="2A5C70C2"/>
    <w:rsid w:val="2A7D97F2"/>
    <w:rsid w:val="2A9E9033"/>
    <w:rsid w:val="2B72495E"/>
    <w:rsid w:val="2B8DC33A"/>
    <w:rsid w:val="2BD65B40"/>
    <w:rsid w:val="2C116298"/>
    <w:rsid w:val="2C30D4BD"/>
    <w:rsid w:val="2C7C5734"/>
    <w:rsid w:val="2C8B99CD"/>
    <w:rsid w:val="2CA539FF"/>
    <w:rsid w:val="2CB27090"/>
    <w:rsid w:val="2CCB98ED"/>
    <w:rsid w:val="2CD74016"/>
    <w:rsid w:val="2CDF8995"/>
    <w:rsid w:val="2D1D43C3"/>
    <w:rsid w:val="2D47A07E"/>
    <w:rsid w:val="2DFE5E23"/>
    <w:rsid w:val="2E8CD2A8"/>
    <w:rsid w:val="2F3099F4"/>
    <w:rsid w:val="2F440799"/>
    <w:rsid w:val="2F7B3BEE"/>
    <w:rsid w:val="2FFF5045"/>
    <w:rsid w:val="30915BD4"/>
    <w:rsid w:val="31029EED"/>
    <w:rsid w:val="31446E71"/>
    <w:rsid w:val="31F1C6D8"/>
    <w:rsid w:val="322F7D24"/>
    <w:rsid w:val="32614E9F"/>
    <w:rsid w:val="32ABC230"/>
    <w:rsid w:val="32CB885B"/>
    <w:rsid w:val="33468D2B"/>
    <w:rsid w:val="33E6AE92"/>
    <w:rsid w:val="33E815E6"/>
    <w:rsid w:val="3504B678"/>
    <w:rsid w:val="3542ABB6"/>
    <w:rsid w:val="3548C9D5"/>
    <w:rsid w:val="35825D27"/>
    <w:rsid w:val="36241B9E"/>
    <w:rsid w:val="3667432F"/>
    <w:rsid w:val="36905206"/>
    <w:rsid w:val="36F79CD0"/>
    <w:rsid w:val="370FC48C"/>
    <w:rsid w:val="37602E4E"/>
    <w:rsid w:val="37AAACB0"/>
    <w:rsid w:val="380E4B94"/>
    <w:rsid w:val="386521BF"/>
    <w:rsid w:val="387B27AB"/>
    <w:rsid w:val="390272CF"/>
    <w:rsid w:val="397838EA"/>
    <w:rsid w:val="397B5AA2"/>
    <w:rsid w:val="3A3C591D"/>
    <w:rsid w:val="3A3D504A"/>
    <w:rsid w:val="3A5C4103"/>
    <w:rsid w:val="3AC302AE"/>
    <w:rsid w:val="3AEDD505"/>
    <w:rsid w:val="3B2CC3F9"/>
    <w:rsid w:val="3B304D38"/>
    <w:rsid w:val="3B510F7B"/>
    <w:rsid w:val="3BC5D255"/>
    <w:rsid w:val="3C863BB0"/>
    <w:rsid w:val="3C8F5B9D"/>
    <w:rsid w:val="3CF228CE"/>
    <w:rsid w:val="3D869410"/>
    <w:rsid w:val="3DF2D500"/>
    <w:rsid w:val="3DFC0CD4"/>
    <w:rsid w:val="3E6FDDAB"/>
    <w:rsid w:val="3EC3D542"/>
    <w:rsid w:val="3F8C834B"/>
    <w:rsid w:val="3FC7C849"/>
    <w:rsid w:val="406A9A2B"/>
    <w:rsid w:val="4093A0E3"/>
    <w:rsid w:val="4156A3EA"/>
    <w:rsid w:val="419C057D"/>
    <w:rsid w:val="419F921A"/>
    <w:rsid w:val="4201CCE7"/>
    <w:rsid w:val="42394352"/>
    <w:rsid w:val="4239D6FA"/>
    <w:rsid w:val="42B46549"/>
    <w:rsid w:val="42E1477E"/>
    <w:rsid w:val="43B6907E"/>
    <w:rsid w:val="43C70A02"/>
    <w:rsid w:val="4446EF6D"/>
    <w:rsid w:val="445863FF"/>
    <w:rsid w:val="44B63329"/>
    <w:rsid w:val="4503905A"/>
    <w:rsid w:val="45AB22D9"/>
    <w:rsid w:val="45C96994"/>
    <w:rsid w:val="466EB3B4"/>
    <w:rsid w:val="46BCF973"/>
    <w:rsid w:val="472F7DB6"/>
    <w:rsid w:val="47DE5DAF"/>
    <w:rsid w:val="47E8FAF5"/>
    <w:rsid w:val="4864B395"/>
    <w:rsid w:val="4889AE31"/>
    <w:rsid w:val="48BCCE48"/>
    <w:rsid w:val="49969304"/>
    <w:rsid w:val="49A65476"/>
    <w:rsid w:val="49C8C307"/>
    <w:rsid w:val="4A7ED3F4"/>
    <w:rsid w:val="4AAF9CBA"/>
    <w:rsid w:val="4AC875CA"/>
    <w:rsid w:val="4B4224D7"/>
    <w:rsid w:val="4B683FCD"/>
    <w:rsid w:val="4BE3F789"/>
    <w:rsid w:val="4BE83BB2"/>
    <w:rsid w:val="4C2D4D83"/>
    <w:rsid w:val="4CCFCCF6"/>
    <w:rsid w:val="4CDDF538"/>
    <w:rsid w:val="4CE91534"/>
    <w:rsid w:val="4CF3C7CC"/>
    <w:rsid w:val="4D0A402E"/>
    <w:rsid w:val="4D7293B8"/>
    <w:rsid w:val="4DB1E9C2"/>
    <w:rsid w:val="4DC20F7B"/>
    <w:rsid w:val="4DDFDE42"/>
    <w:rsid w:val="4E7ACAFA"/>
    <w:rsid w:val="4F455CAA"/>
    <w:rsid w:val="4F7A6EF0"/>
    <w:rsid w:val="4FE3DC99"/>
    <w:rsid w:val="5028C955"/>
    <w:rsid w:val="50CBD549"/>
    <w:rsid w:val="510D3384"/>
    <w:rsid w:val="513B0194"/>
    <w:rsid w:val="5151D1E2"/>
    <w:rsid w:val="51B1665B"/>
    <w:rsid w:val="51F52977"/>
    <w:rsid w:val="523E63EC"/>
    <w:rsid w:val="528CC3DD"/>
    <w:rsid w:val="5294B163"/>
    <w:rsid w:val="53BF8913"/>
    <w:rsid w:val="54C16EC0"/>
    <w:rsid w:val="552F9136"/>
    <w:rsid w:val="555F126B"/>
    <w:rsid w:val="557760D5"/>
    <w:rsid w:val="55815802"/>
    <w:rsid w:val="558AD9CF"/>
    <w:rsid w:val="55C4649F"/>
    <w:rsid w:val="572EEF42"/>
    <w:rsid w:val="573B3EAB"/>
    <w:rsid w:val="57603500"/>
    <w:rsid w:val="57B611E3"/>
    <w:rsid w:val="58702455"/>
    <w:rsid w:val="58AE756C"/>
    <w:rsid w:val="58C63E04"/>
    <w:rsid w:val="58FB4275"/>
    <w:rsid w:val="58FC0561"/>
    <w:rsid w:val="593380BB"/>
    <w:rsid w:val="597624C1"/>
    <w:rsid w:val="59C1B4D2"/>
    <w:rsid w:val="59E1567F"/>
    <w:rsid w:val="59FA748F"/>
    <w:rsid w:val="5A804128"/>
    <w:rsid w:val="5A876DCB"/>
    <w:rsid w:val="5A8A1F7C"/>
    <w:rsid w:val="5B3234CA"/>
    <w:rsid w:val="5B56D542"/>
    <w:rsid w:val="5B851788"/>
    <w:rsid w:val="5B8BDB04"/>
    <w:rsid w:val="5BED91D9"/>
    <w:rsid w:val="5C3026F8"/>
    <w:rsid w:val="5C748699"/>
    <w:rsid w:val="5CFC0688"/>
    <w:rsid w:val="5D06992A"/>
    <w:rsid w:val="5DB4375B"/>
    <w:rsid w:val="5DD0D8A7"/>
    <w:rsid w:val="5DEB6975"/>
    <w:rsid w:val="5DFD8781"/>
    <w:rsid w:val="5E40450D"/>
    <w:rsid w:val="5EA24956"/>
    <w:rsid w:val="5EE8DA7D"/>
    <w:rsid w:val="5F66F1C2"/>
    <w:rsid w:val="60104877"/>
    <w:rsid w:val="60242DAA"/>
    <w:rsid w:val="60B3BD1E"/>
    <w:rsid w:val="60F3E2AE"/>
    <w:rsid w:val="612559DD"/>
    <w:rsid w:val="6127546A"/>
    <w:rsid w:val="61665332"/>
    <w:rsid w:val="618D1122"/>
    <w:rsid w:val="61A8270C"/>
    <w:rsid w:val="62B607EB"/>
    <w:rsid w:val="62BAA057"/>
    <w:rsid w:val="62BB4D18"/>
    <w:rsid w:val="62C52F24"/>
    <w:rsid w:val="62DF5DBB"/>
    <w:rsid w:val="62F88A8B"/>
    <w:rsid w:val="634CA9E1"/>
    <w:rsid w:val="63546EEE"/>
    <w:rsid w:val="63653A77"/>
    <w:rsid w:val="63B73B4D"/>
    <w:rsid w:val="6442F467"/>
    <w:rsid w:val="6445FB7F"/>
    <w:rsid w:val="645670B8"/>
    <w:rsid w:val="6458225A"/>
    <w:rsid w:val="647B1B2A"/>
    <w:rsid w:val="65C56DAA"/>
    <w:rsid w:val="65F24119"/>
    <w:rsid w:val="66772584"/>
    <w:rsid w:val="67904C8A"/>
    <w:rsid w:val="67AB4E6A"/>
    <w:rsid w:val="68995E53"/>
    <w:rsid w:val="6911663F"/>
    <w:rsid w:val="6921E435"/>
    <w:rsid w:val="6946E1FE"/>
    <w:rsid w:val="6953875B"/>
    <w:rsid w:val="699FD926"/>
    <w:rsid w:val="6A09F91B"/>
    <w:rsid w:val="6A3B95DC"/>
    <w:rsid w:val="6A425317"/>
    <w:rsid w:val="6AAC89DF"/>
    <w:rsid w:val="6AEAB22B"/>
    <w:rsid w:val="6B0153EE"/>
    <w:rsid w:val="6BC62271"/>
    <w:rsid w:val="6D5864BB"/>
    <w:rsid w:val="6DD3F845"/>
    <w:rsid w:val="6E11F3BB"/>
    <w:rsid w:val="6E7EF3B2"/>
    <w:rsid w:val="6E961A27"/>
    <w:rsid w:val="6EE0AA27"/>
    <w:rsid w:val="6EE3F1C6"/>
    <w:rsid w:val="6F0646E9"/>
    <w:rsid w:val="70467C93"/>
    <w:rsid w:val="705753B2"/>
    <w:rsid w:val="709F7BEB"/>
    <w:rsid w:val="70BB0EEA"/>
    <w:rsid w:val="70D656BC"/>
    <w:rsid w:val="71163D68"/>
    <w:rsid w:val="712465AA"/>
    <w:rsid w:val="717C9BF1"/>
    <w:rsid w:val="71B252D2"/>
    <w:rsid w:val="71BE4AD6"/>
    <w:rsid w:val="71BF7FEA"/>
    <w:rsid w:val="71C8834C"/>
    <w:rsid w:val="71D54692"/>
    <w:rsid w:val="72105EE8"/>
    <w:rsid w:val="7253A2A5"/>
    <w:rsid w:val="72AA7E28"/>
    <w:rsid w:val="72FB5D70"/>
    <w:rsid w:val="72FEEE40"/>
    <w:rsid w:val="73AE9582"/>
    <w:rsid w:val="73B52032"/>
    <w:rsid w:val="73B74DCC"/>
    <w:rsid w:val="743A4DAB"/>
    <w:rsid w:val="75F25D56"/>
    <w:rsid w:val="768417C1"/>
    <w:rsid w:val="77857EEC"/>
    <w:rsid w:val="77A1D970"/>
    <w:rsid w:val="78447E84"/>
    <w:rsid w:val="786F04B0"/>
    <w:rsid w:val="796829CD"/>
    <w:rsid w:val="799DE0DB"/>
    <w:rsid w:val="79F1ACB4"/>
    <w:rsid w:val="79FFE82C"/>
    <w:rsid w:val="7ABE6E7F"/>
    <w:rsid w:val="7AE4DADD"/>
    <w:rsid w:val="7B2F3E12"/>
    <w:rsid w:val="7B6319E3"/>
    <w:rsid w:val="7B8D7D15"/>
    <w:rsid w:val="7BB479AE"/>
    <w:rsid w:val="7C3E4A5F"/>
    <w:rsid w:val="7C40FC9A"/>
    <w:rsid w:val="7C671851"/>
    <w:rsid w:val="7C8424FF"/>
    <w:rsid w:val="7CE3EDC3"/>
    <w:rsid w:val="7CE7B86F"/>
    <w:rsid w:val="7D08EB03"/>
    <w:rsid w:val="7D0F3F97"/>
    <w:rsid w:val="7D294D76"/>
    <w:rsid w:val="7D388D84"/>
    <w:rsid w:val="7D5ADB44"/>
    <w:rsid w:val="7D725B9F"/>
    <w:rsid w:val="7DD9062F"/>
    <w:rsid w:val="7DF54AE8"/>
    <w:rsid w:val="7EE3D57B"/>
    <w:rsid w:val="7EFA28F2"/>
    <w:rsid w:val="7F3F5C8E"/>
    <w:rsid w:val="7F66D2ED"/>
    <w:rsid w:val="7F7E1242"/>
    <w:rsid w:val="7FACE8E1"/>
    <w:rsid w:val="7FE4B0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097EB41"/>
  <w15:chartTrackingRefBased/>
  <w15:docId w15:val="{0B35626B-0690-4C08-9812-EA089215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GB"/>
    </w:rPr>
  </w:style>
  <w:style w:type="paragraph" w:styleId="Heading2">
    <w:name w:val="heading 2"/>
    <w:basedOn w:val="Normal"/>
    <w:next w:val="Normal"/>
    <w:qFormat/>
    <w:rsid w:val="00E14F33"/>
    <w:pPr>
      <w:keepNext/>
      <w:outlineLvl w:val="1"/>
    </w:pPr>
    <w:rPr>
      <w:rFonts w:ascii="Arial" w:hAnsi="Arial" w:cs="Arial"/>
      <w:b/>
      <w:sz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371FA8"/>
    <w:rPr>
      <w:color w:val="0000FF"/>
      <w:u w:val="single"/>
    </w:rPr>
  </w:style>
  <w:style w:type="paragraph" w:styleId="BodyText">
    <w:name w:val="Body Text"/>
    <w:basedOn w:val="Normal"/>
    <w:rsid w:val="00CB234D"/>
    <w:pPr>
      <w:jc w:val="both"/>
    </w:pPr>
    <w:rPr>
      <w:rFonts w:ascii="Arial" w:hAnsi="Arial" w:cs="Arial"/>
      <w:sz w:val="22"/>
      <w:lang w:eastAsia="en-US"/>
    </w:rPr>
  </w:style>
  <w:style w:type="paragraph" w:styleId="Header">
    <w:name w:val="header"/>
    <w:basedOn w:val="Normal"/>
    <w:rsid w:val="00E14F33"/>
    <w:pPr>
      <w:tabs>
        <w:tab w:val="center" w:pos="4153"/>
        <w:tab w:val="right" w:pos="8306"/>
      </w:tabs>
      <w:overflowPunct w:val="0"/>
      <w:autoSpaceDE w:val="0"/>
      <w:autoSpaceDN w:val="0"/>
      <w:adjustRightInd w:val="0"/>
      <w:textAlignment w:val="baseline"/>
    </w:pPr>
    <w:rPr>
      <w:rFonts w:ascii="Arial" w:hAnsi="Arial"/>
      <w:szCs w:val="20"/>
      <w:lang w:eastAsia="en-US"/>
    </w:rPr>
  </w:style>
  <w:style w:type="paragraph" w:styleId="Footer">
    <w:name w:val="footer"/>
    <w:basedOn w:val="Normal"/>
    <w:rsid w:val="00052B68"/>
    <w:pPr>
      <w:tabs>
        <w:tab w:val="center" w:pos="4153"/>
        <w:tab w:val="right" w:pos="8306"/>
      </w:tabs>
    </w:pPr>
  </w:style>
  <w:style w:type="character" w:styleId="FollowedHyperlink">
    <w:name w:val="FollowedHyperlink"/>
    <w:rsid w:val="004A6247"/>
    <w:rPr>
      <w:color w:val="800080"/>
      <w:u w:val="single"/>
    </w:rPr>
  </w:style>
  <w:style w:type="character" w:styleId="CommentReference">
    <w:name w:val="annotation reference"/>
    <w:rsid w:val="000F74AB"/>
    <w:rPr>
      <w:sz w:val="16"/>
      <w:szCs w:val="16"/>
    </w:rPr>
  </w:style>
  <w:style w:type="paragraph" w:styleId="CommentText">
    <w:name w:val="annotation text"/>
    <w:basedOn w:val="Normal"/>
    <w:link w:val="CommentTextChar"/>
    <w:rsid w:val="000F74AB"/>
    <w:rPr>
      <w:sz w:val="20"/>
      <w:szCs w:val="20"/>
    </w:rPr>
  </w:style>
  <w:style w:type="character" w:styleId="CommentTextChar" w:customStyle="1">
    <w:name w:val="Comment Text Char"/>
    <w:basedOn w:val="DefaultParagraphFont"/>
    <w:link w:val="CommentText"/>
    <w:rsid w:val="000F74AB"/>
  </w:style>
  <w:style w:type="paragraph" w:styleId="CommentSubject">
    <w:name w:val="annotation subject"/>
    <w:basedOn w:val="CommentText"/>
    <w:next w:val="CommentText"/>
    <w:link w:val="CommentSubjectChar"/>
    <w:rsid w:val="000F74AB"/>
    <w:rPr>
      <w:b/>
      <w:bCs/>
    </w:rPr>
  </w:style>
  <w:style w:type="character" w:styleId="CommentSubjectChar" w:customStyle="1">
    <w:name w:val="Comment Subject Char"/>
    <w:link w:val="CommentSubject"/>
    <w:rsid w:val="000F74AB"/>
    <w:rPr>
      <w:b/>
      <w:bCs/>
    </w:rPr>
  </w:style>
  <w:style w:type="paragraph" w:styleId="BalloonText">
    <w:name w:val="Balloon Text"/>
    <w:basedOn w:val="Normal"/>
    <w:link w:val="BalloonTextChar"/>
    <w:rsid w:val="000F74AB"/>
    <w:rPr>
      <w:rFonts w:ascii="Tahoma" w:hAnsi="Tahoma" w:cs="Tahoma"/>
      <w:sz w:val="16"/>
      <w:szCs w:val="16"/>
    </w:rPr>
  </w:style>
  <w:style w:type="character" w:styleId="BalloonTextChar" w:customStyle="1">
    <w:name w:val="Balloon Text Char"/>
    <w:link w:val="BalloonText"/>
    <w:rsid w:val="000F74AB"/>
    <w:rPr>
      <w:rFonts w:ascii="Tahoma" w:hAnsi="Tahoma" w:cs="Tahoma"/>
      <w:sz w:val="16"/>
      <w:szCs w:val="16"/>
    </w:rPr>
  </w:style>
  <w:style w:type="paragraph" w:styleId="Revision">
    <w:name w:val="Revision"/>
    <w:hidden/>
    <w:uiPriority w:val="99"/>
    <w:semiHidden/>
    <w:rsid w:val="0063342B"/>
    <w:rPr>
      <w:sz w:val="24"/>
      <w:szCs w:val="24"/>
      <w:lang w:val="en-GB" w:eastAsia="en-GB"/>
    </w:rPr>
  </w:style>
  <w:style w:type="character" w:styleId="UnresolvedMention">
    <w:name w:val="Unresolved Mention"/>
    <w:basedOn w:val="DefaultParagraphFont"/>
    <w:uiPriority w:val="99"/>
    <w:semiHidden/>
    <w:unhideWhenUsed/>
    <w:rsid w:val="00EB0BDD"/>
    <w:rPr>
      <w:color w:val="605E5C"/>
      <w:shd w:val="clear" w:color="auto" w:fill="E1DFDD"/>
    </w:rPr>
  </w:style>
  <w:style w:type="paragraph" w:styleId="ListParagraph">
    <w:name w:val="List Paragraph"/>
    <w:basedOn w:val="Normal"/>
    <w:uiPriority w:val="34"/>
    <w:qFormat/>
    <w:rsid w:val="000057E3"/>
    <w:pPr>
      <w:ind w:left="720"/>
      <w:contextualSpacing/>
    </w:pPr>
  </w:style>
  <w:style w:type="character" w:styleId="Mention">
    <w:name w:val="Mention"/>
    <w:basedOn w:val="DefaultParagraphFont"/>
    <w:uiPriority w:val="99"/>
    <w:unhideWhenUsed/>
    <w:rsid w:val="005A282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9/05/relationships/documenttasks" Target="documenttasks/documenttasks1.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image" Target="/media/image3.png" Id="R49e20fcf96494b57" /></Relationships>
</file>

<file path=word/documenttasks/documenttasks1.xml><?xml version="1.0" encoding="utf-8"?>
<t:Tasks xmlns:t="http://schemas.microsoft.com/office/tasks/2019/documenttasks" xmlns:oel="http://schemas.microsoft.com/office/2019/extlst">
  <t:Task id="{6C7AE598-62B3-4DD6-8301-4480EE85B904}">
    <t:Anchor>
      <t:Comment id="1755837397"/>
    </t:Anchor>
    <t:History>
      <t:Event id="{2AA0F63D-A20D-4252-B814-22304D87020C}" time="2023-10-30T15:15:49.356Z">
        <t:Attribution userId="S::rnixon@oxford.gov.uk::8122448c-e7a1-476f-9da6-915bce635dba" userProvider="AD" userName="NIXON Rachel"/>
        <t:Anchor>
          <t:Comment id="1755837397"/>
        </t:Anchor>
        <t:Create/>
      </t:Event>
      <t:Event id="{BBE0710F-D133-4998-B529-57F6A72BAA5A}" time="2023-10-30T15:15:49.356Z">
        <t:Attribution userId="S::rnixon@oxford.gov.uk::8122448c-e7a1-476f-9da6-915bce635dba" userProvider="AD" userName="NIXON Rachel"/>
        <t:Anchor>
          <t:Comment id="1755837397"/>
        </t:Anchor>
        <t:Assign userId="S::LNGUYEN@oxford.gov.uk::524b5e81-8556-4c72-99c6-e8e46dad67a1" userProvider="AD" userName="NGUYEN Lan"/>
      </t:Event>
      <t:Event id="{7FFEAB96-FF2D-4430-BEAB-9C057DCE7639}" time="2023-10-30T15:15:49.356Z">
        <t:Attribution userId="S::rnixon@oxford.gov.uk::8122448c-e7a1-476f-9da6-915bce635dba" userProvider="AD" userName="NIXON Rachel"/>
        <t:Anchor>
          <t:Comment id="1755837397"/>
        </t:Anchor>
        <t:SetTitle title="@NGUYEN Lan We are only putting on deposit in the libraries the the LP Submission document, nothing else - do you need more than the draft charging schedule deposited?"/>
      </t:Event>
      <t:Event id="{2F5F95A6-6308-4471-A330-89D6A016A82C}" time="2023-10-31T11:06:32.398Z">
        <t:Attribution userId="S::rnixon@oxford.gov.uk::8122448c-e7a1-476f-9da6-915bce635dba" userProvider="AD" userName="NIXON Rachel"/>
        <t:Progress percentComplete="100"/>
      </t:Event>
    </t:History>
  </t:Task>
  <t:Task id="{C35570F9-416A-452A-8605-1BAC89AB4522}">
    <t:Anchor>
      <t:Comment id="82481760"/>
    </t:Anchor>
    <t:History>
      <t:Event id="{9548089C-8F3A-4661-B2F6-89CDDB23794F}" time="2023-10-31T10:00:05.455Z">
        <t:Attribution userId="S::rnixon@oxford.gov.uk::8122448c-e7a1-476f-9da6-915bce635dba" userProvider="AD" userName="NIXON Rachel"/>
        <t:Anchor>
          <t:Comment id="82481760"/>
        </t:Anchor>
        <t:Create/>
      </t:Event>
      <t:Event id="{8CD337B9-24F8-4E2E-BAA9-FB95175AA598}" time="2023-10-31T10:00:05.455Z">
        <t:Attribution userId="S::rnixon@oxford.gov.uk::8122448c-e7a1-476f-9da6-915bce635dba" userProvider="AD" userName="NIXON Rachel"/>
        <t:Anchor>
          <t:Comment id="82481760"/>
        </t:Anchor>
        <t:Assign userId="S::sbharrison@oxford.gov.uk::b400d9f3-181b-4065-b2ba-80bd12ea1566" userProvider="AD" userName="HARRISON Sarah B."/>
      </t:Event>
      <t:Event id="{39150766-B80E-48C3-BE55-CB00F6ABDB77}" time="2023-10-31T10:00:05.455Z">
        <t:Attribution userId="S::rnixon@oxford.gov.uk::8122448c-e7a1-476f-9da6-915bce635dba" userProvider="AD" userName="NIXON Rachel"/>
        <t:Anchor>
          <t:Comment id="82481760"/>
        </t:Anchor>
        <t:SetTitle title="@HARRISON Sarah B. Can I just check should we be referring to it as is currently stated or deleting the words 'Proposed' and document?"/>
      </t:Event>
      <t:Event id="{73B3DBB4-7965-48CF-8698-73EA4FC25AD7}" time="2023-10-31T10:54:17.682Z">
        <t:Attribution userId="S::rnixon@oxford.gov.uk::8122448c-e7a1-476f-9da6-915bce635dba" userProvider="AD" userName="NIXON Rachel"/>
        <t:Progress percentComplete="100"/>
      </t:Event>
    </t:History>
  </t:Task>
  <t:Task id="{EBC9E1F2-C90E-42B7-B0EB-73E5691AE054}">
    <t:Anchor>
      <t:Comment id="1470138822"/>
    </t:Anchor>
    <t:History>
      <t:Event id="{111C3DD4-3E23-4CC8-BF27-2E1A3887D98C}" time="2023-10-31T11:09:43.266Z">
        <t:Attribution userId="S::rnixon@oxford.gov.uk::8122448c-e7a1-476f-9da6-915bce635dba" userProvider="AD" userName="NIXON Rachel"/>
        <t:Anchor>
          <t:Comment id="1672007530"/>
        </t:Anchor>
        <t:Create/>
      </t:Event>
      <t:Event id="{282DBBA9-F11F-47DA-AA22-AAD8682346FD}" time="2023-10-31T11:09:43.266Z">
        <t:Attribution userId="S::rnixon@oxford.gov.uk::8122448c-e7a1-476f-9da6-915bce635dba" userProvider="AD" userName="NIXON Rachel"/>
        <t:Anchor>
          <t:Comment id="1672007530"/>
        </t:Anchor>
        <t:Assign userId="S::AAGAMAH@oxford.gov.uk::f86c59f0-680b-4dea-964c-d7e95cbfcc64" userProvider="AD" userName="AGAMAH Arome"/>
      </t:Event>
      <t:Event id="{647568CB-0A5A-444C-9B2B-7522AB8A56A2}" time="2023-10-31T11:09:43.266Z">
        <t:Attribution userId="S::rnixon@oxford.gov.uk::8122448c-e7a1-476f-9da6-915bce635dba" userProvider="AD" userName="NIXON Rachel"/>
        <t:Anchor>
          <t:Comment id="1672007530"/>
        </t:Anchor>
        <t:SetTitle title="@AGAMAH Arome - can you confirm?"/>
      </t:Event>
      <t:Event id="{BF652880-8F35-4080-99D5-9FFFD46D6282}" time="2023-10-31T11:24:16.282Z">
        <t:Attribution userId="S::aagamah@oxford.gov.uk::f86c59f0-680b-4dea-964c-d7e95cbfcc64" userProvider="AD" userName="AGAMAH Arome"/>
        <t:Progress percentComplete="100"/>
      </t:Event>
    </t:History>
  </t:Task>
  <t:Task id="{21AF832D-77E6-44FD-8C12-98B22647756D}">
    <t:Anchor>
      <t:Comment id="1369824393"/>
    </t:Anchor>
    <t:History>
      <t:Event id="{06067F09-F6DC-481C-97BD-F0CA578C9F32}" time="2023-10-31T10:10:22.021Z">
        <t:Attribution userId="S::rnixon@oxford.gov.uk::8122448c-e7a1-476f-9da6-915bce635dba" userProvider="AD" userName="NIXON Rachel"/>
        <t:Anchor>
          <t:Comment id="1369824393"/>
        </t:Anchor>
        <t:Create/>
      </t:Event>
      <t:Event id="{8C8DEDFD-4124-4D4A-8BEC-188F7B9532DB}" time="2023-10-31T10:10:22.021Z">
        <t:Attribution userId="S::rnixon@oxford.gov.uk::8122448c-e7a1-476f-9da6-915bce635dba" userProvider="AD" userName="NIXON Rachel"/>
        <t:Anchor>
          <t:Comment id="1369824393"/>
        </t:Anchor>
        <t:Assign userId="S::TSUTHERLAND@oxford.gov.uk::03007e9d-3022-447c-af1c-5ea40050c32e" userProvider="AD" userName="SUTHERLAND Tara"/>
      </t:Event>
      <t:Event id="{2AAA40F3-4B70-42EC-8407-B5731787793B}" time="2023-10-31T10:10:22.021Z">
        <t:Attribution userId="S::rnixon@oxford.gov.uk::8122448c-e7a1-476f-9da6-915bce635dba" userProvider="AD" userName="NIXON Rachel"/>
        <t:Anchor>
          <t:Comment id="1369824393"/>
        </t:Anchor>
        <t:SetTitle title="@SUTHERLAND Tara Tara, can you please fill in the gaps and cross check that the opening times are all correct and match the info on the County's website please. Thanks"/>
      </t:Event>
      <t:Event id="{A45523E9-6871-4481-A941-8DD74CD55C24}" time="2023-10-31T10:27:10.048Z">
        <t:Attribution userId="S::tsutherland@oxford.gov.uk::03007e9d-3022-447c-af1c-5ea40050c32e" userProvider="AD" userName="SUTHERLAND Tara"/>
        <t:Progress percentComplete="100"/>
      </t:Event>
    </t:History>
  </t:Task>
  <t:Task id="{B1867FA5-AB1A-4A95-99F8-872365BF0B4E}">
    <t:Anchor>
      <t:Comment id="1421873194"/>
    </t:Anchor>
    <t:History>
      <t:Event id="{6666774D-C90A-4A43-9CD5-2B2E981D4D90}" time="2023-10-31T11:05:11.052Z">
        <t:Attribution userId="S::rnixon@oxford.gov.uk::8122448c-e7a1-476f-9da6-915bce635dba" userProvider="AD" userName="NIXON Rachel"/>
        <t:Anchor>
          <t:Comment id="1421873194"/>
        </t:Anchor>
        <t:Create/>
      </t:Event>
      <t:Event id="{BAC778A0-AF16-4217-A870-CA2C23D81984}" time="2023-10-31T11:05:11.052Z">
        <t:Attribution userId="S::rnixon@oxford.gov.uk::8122448c-e7a1-476f-9da6-915bce635dba" userProvider="AD" userName="NIXON Rachel"/>
        <t:Anchor>
          <t:Comment id="1421873194"/>
        </t:Anchor>
        <t:Assign userId="S::LNGUYEN@oxford.gov.uk::524b5e81-8556-4c72-99c6-e8e46dad67a1" userProvider="AD" userName="NGUYEN Lan"/>
      </t:Event>
      <t:Event id="{DDD15F72-1281-4596-A433-CE70E1A10405}" time="2023-10-31T11:05:11.052Z">
        <t:Attribution userId="S::rnixon@oxford.gov.uk::8122448c-e7a1-476f-9da6-915bce635dba" userProvider="AD" userName="NIXON Rachel"/>
        <t:Anchor>
          <t:Comment id="1421873194"/>
        </t:Anchor>
        <t:SetTitle title="@NGUYEN Lan I have made some minor amends to the final few para's - are the references accurate for the CIL bits?"/>
      </t:Event>
    </t:History>
  </t:Task>
  <t:Task id="{D385EDB0-6897-4698-9C19-DA82C71E2348}">
    <t:Anchor>
      <t:Comment id="513900479"/>
    </t:Anchor>
    <t:History>
      <t:Event id="{5CB6D9A1-72CE-4E36-AB90-623289D41F1A}" time="2023-10-31T11:07:02.994Z">
        <t:Attribution userId="S::rnixon@oxford.gov.uk::8122448c-e7a1-476f-9da6-915bce635dba" userProvider="AD" userName="NIXON Rachel"/>
        <t:Anchor>
          <t:Comment id="513900479"/>
        </t:Anchor>
        <t:Create/>
      </t:Event>
      <t:Event id="{0D97D246-552C-4C85-990E-1DF3E467349F}" time="2023-10-31T11:07:02.994Z">
        <t:Attribution userId="S::rnixon@oxford.gov.uk::8122448c-e7a1-476f-9da6-915bce635dba" userProvider="AD" userName="NIXON Rachel"/>
        <t:Anchor>
          <t:Comment id="513900479"/>
        </t:Anchor>
        <t:Assign userId="S::AAGAMAH@oxford.gov.uk::f86c59f0-680b-4dea-964c-d7e95cbfcc64" userProvider="AD" userName="AGAMAH Arome"/>
      </t:Event>
      <t:Event id="{D1679563-63D5-4035-9212-A5AD51810457}" time="2023-10-31T11:07:02.994Z">
        <t:Attribution userId="S::rnixon@oxford.gov.uk::8122448c-e7a1-476f-9da6-915bce635dba" userProvider="AD" userName="NIXON Rachel"/>
        <t:Anchor>
          <t:Comment id="513900479"/>
        </t:Anchor>
        <t:SetTitle title="@AGAMAH Arome Is this the correct link?"/>
      </t:Event>
      <t:Event id="{C08BB4BD-392F-497F-8A7C-02DA644FA0AE}" time="2023-10-31T11:15:47.382Z">
        <t:Attribution userId="S::aagamah@oxford.gov.uk::f86c59f0-680b-4dea-964c-d7e95cbfcc64" userProvider="AD" userName="AGAMAH Arome"/>
        <t:Progress percentComplete="100"/>
      </t:Event>
    </t:History>
  </t:Task>
  <t:Task id="{A5C0B147-68CB-4155-B5AC-C1F8E35F7AEA}">
    <t:Anchor>
      <t:Comment id="147580847"/>
    </t:Anchor>
    <t:History>
      <t:Event id="{32FCFE50-58AA-4CBA-9631-08C5911BA6D9}" time="2023-10-31T11:10:15.977Z">
        <t:Attribution userId="S::rnixon@oxford.gov.uk::8122448c-e7a1-476f-9da6-915bce635dba" userProvider="AD" userName="NIXON Rachel"/>
        <t:Anchor>
          <t:Comment id="147580847"/>
        </t:Anchor>
        <t:Create/>
      </t:Event>
      <t:Event id="{601347B5-731C-495E-9F51-1BD34B8E4FEF}" time="2023-10-31T11:10:15.977Z">
        <t:Attribution userId="S::rnixon@oxford.gov.uk::8122448c-e7a1-476f-9da6-915bce635dba" userProvider="AD" userName="NIXON Rachel"/>
        <t:Anchor>
          <t:Comment id="147580847"/>
        </t:Anchor>
        <t:Assign userId="S::LNGUYEN@oxford.gov.uk::524b5e81-8556-4c72-99c6-e8e46dad67a1" userProvider="AD" userName="NGUYEN Lan"/>
      </t:Event>
      <t:Event id="{8716A2EF-2D9B-451E-84CE-D7845FEB8B46}" time="2023-10-31T11:10:15.977Z">
        <t:Attribution userId="S::rnixon@oxford.gov.uk::8122448c-e7a1-476f-9da6-915bce635dba" userProvider="AD" userName="NIXON Rachel"/>
        <t:Anchor>
          <t:Comment id="147580847"/>
        </t:Anchor>
        <t:SetTitle title="@NGUYEN Lan is this ok?"/>
      </t:Event>
    </t:History>
  </t:Task>
  <t:Task id="{E9BFD808-CFB3-4AC1-88AC-639AEC64F336}">
    <t:Anchor>
      <t:Comment id="489586656"/>
    </t:Anchor>
    <t:History>
      <t:Event id="{A472BFAD-907F-4060-B683-6A53F41EE255}" time="2023-10-31T11:51:06.01Z">
        <t:Attribution userId="S::rnixon@oxford.gov.uk::8122448c-e7a1-476f-9da6-915bce635dba" userProvider="AD" userName="NIXON Rachel"/>
        <t:Anchor>
          <t:Comment id="1067241547"/>
        </t:Anchor>
        <t:Create/>
      </t:Event>
      <t:Event id="{C066585D-9D2E-4303-A65A-79C2DDF52C31}" time="2023-10-31T11:51:06.01Z">
        <t:Attribution userId="S::rnixon@oxford.gov.uk::8122448c-e7a1-476f-9da6-915bce635dba" userProvider="AD" userName="NIXON Rachel"/>
        <t:Anchor>
          <t:Comment id="1067241547"/>
        </t:Anchor>
        <t:Assign userId="S::AAGAMAH@oxford.gov.uk::f86c59f0-680b-4dea-964c-d7e95cbfcc64" userProvider="AD" userName="AGAMAH Arome"/>
      </t:Event>
      <t:Event id="{1A5247D1-7A91-400E-AF92-4AB5DBF2707E}" time="2023-10-31T11:51:06.01Z">
        <t:Attribution userId="S::rnixon@oxford.gov.uk::8122448c-e7a1-476f-9da6-915bce635dba" userProvider="AD" userName="NIXON Rachel"/>
        <t:Anchor>
          <t:Comment id="1067241547"/>
        </t:Anchor>
        <t:SetTitle title="@AGAMAH Arome Can you confirm have correctly understood this and that the text is ok. Thanks"/>
      </t:Event>
      <t:Event id="{CF341110-42FB-41F9-BD66-025C7BF44FEF}" time="2023-10-31T12:43:48.139Z">
        <t:Attribution userId="S::aagamah@oxford.gov.uk::f86c59f0-680b-4dea-964c-d7e95cbfcc64" userProvider="AD" userName="AGAMAH Arome"/>
        <t:Progress percentComplete="100"/>
      </t:Event>
    </t:History>
  </t:Task>
  <t:Task id="{F7973C9C-AA17-4E37-B289-4196825994BE}">
    <t:Anchor>
      <t:Comment id="2103235991"/>
    </t:Anchor>
    <t:History>
      <t:Event id="{43AE7881-3D1E-4CCE-8BE1-ECE5541FBB87}" time="2023-11-02T10:32:39.988Z">
        <t:Attribution userId="S::rnixon@oxford.gov.uk::8122448c-e7a1-476f-9da6-915bce635dba" userProvider="AD" userName="NIXON Rachel"/>
        <t:Anchor>
          <t:Comment id="2103235991"/>
        </t:Anchor>
        <t:Create/>
      </t:Event>
      <t:Event id="{0AF3E147-3734-4FCA-B9B8-6A77CF80D8B1}" time="2023-11-02T10:32:39.988Z">
        <t:Attribution userId="S::rnixon@oxford.gov.uk::8122448c-e7a1-476f-9da6-915bce635dba" userProvider="AD" userName="NIXON Rachel"/>
        <t:Anchor>
          <t:Comment id="2103235991"/>
        </t:Anchor>
        <t:Assign userId="S::LNGUYEN@oxford.gov.uk::524b5e81-8556-4c72-99c6-e8e46dad67a1" userProvider="AD" userName="NGUYEN Lan"/>
      </t:Event>
      <t:Event id="{69BEA22D-8DC9-4C3F-9E68-FFFCBAB606E0}" time="2023-11-02T10:32:39.988Z">
        <t:Attribution userId="S::rnixon@oxford.gov.uk::8122448c-e7a1-476f-9da6-915bce635dba" userProvider="AD" userName="NIXON Rachel"/>
        <t:Anchor>
          <t:Comment id="2103235991"/>
        </t:Anchor>
        <t:SetTitle title="@NGUYEN Lan should this be adopted? and remove ref. to the Counci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eb32180-f6be-4156-bd87-94caf0a8a105">
      <UserInfo>
        <DisplayName>NIXON Rachel</DisplayName>
        <AccountId>55</AccountId>
        <AccountType/>
      </UserInfo>
      <UserInfo>
        <DisplayName>FREEMAN Lorraine</DisplayName>
        <AccountId>13</AccountId>
        <AccountType/>
      </UserInfo>
      <UserInfo>
        <DisplayName>BUTLER David</DisplayName>
        <AccountId>39</AccountId>
        <AccountType/>
      </UserInfo>
    </SharedWithUsers>
    <TaxCatchAll xmlns="deb32180-f6be-4156-bd87-94caf0a8a1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BBF8FC6A0F074E806251DA7E1B425A" ma:contentTypeVersion="17" ma:contentTypeDescription="Create a new document." ma:contentTypeScope="" ma:versionID="e64d2c4747ec2946614bb4ff508873d9">
  <xsd:schema xmlns:xsd="http://www.w3.org/2001/XMLSchema" xmlns:xs="http://www.w3.org/2001/XMLSchema" xmlns:p="http://schemas.microsoft.com/office/2006/metadata/properties" xmlns:ns2="3a4bcc9d-2574-4af6-ad8f-d0baa2bb729f" xmlns:ns3="deb32180-f6be-4156-bd87-94caf0a8a105" targetNamespace="http://schemas.microsoft.com/office/2006/metadata/properties" ma:root="true" ma:fieldsID="14d84f844f67f428ba72a64a904833ce" ns2:_="" ns3:_="">
    <xsd:import namespace="3a4bcc9d-2574-4af6-ad8f-d0baa2bb729f"/>
    <xsd:import namespace="deb32180-f6be-4156-bd87-94caf0a8a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bcc9d-2574-4af6-ad8f-d0baa2bb7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32180-f6be-4156-bd87-94caf0a8a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4f7ef52-d20e-4112-ad12-462daea79328}" ma:internalName="TaxCatchAll" ma:showField="CatchAllData" ma:web="deb32180-f6be-4156-bd87-94caf0a8a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56A2D-B1FB-4AA4-89C8-F0C79E113222}">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b2201432-2a2b-42c0-8709-1293103bce60"/>
    <ds:schemaRef ds:uri="dcb181b0-fbe1-4011-ac97-5a1639d76ab3"/>
    <ds:schemaRef ds:uri="http://purl.org/dc/dcmitype/"/>
  </ds:schemaRefs>
</ds:datastoreItem>
</file>

<file path=customXml/itemProps2.xml><?xml version="1.0" encoding="utf-8"?>
<ds:datastoreItem xmlns:ds="http://schemas.openxmlformats.org/officeDocument/2006/customXml" ds:itemID="{9A54B8CB-2BC4-4B68-9115-6E2A8235FE8E}"/>
</file>

<file path=customXml/itemProps3.xml><?xml version="1.0" encoding="utf-8"?>
<ds:datastoreItem xmlns:ds="http://schemas.openxmlformats.org/officeDocument/2006/customXml" ds:itemID="{4DB16BF5-C3C3-4EBF-B2A9-E21D347BF87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OCC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Community Infrastructure Levy</dc:title>
  <dc:subject/>
  <dc:creator>rwilliams</dc:creator>
  <keywords/>
  <lastModifiedBy>HARRISON Sarah B.</lastModifiedBy>
  <revision>161</revision>
  <dcterms:created xsi:type="dcterms:W3CDTF">2023-10-16T05:39:00.0000000Z</dcterms:created>
  <dcterms:modified xsi:type="dcterms:W3CDTF">2024-11-25T16:36:12.3033078Z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0x01010022BBF8FC6A0F074E806251DA7E1B425A</vt:lpwstr>
  </property>
  <property fmtid="{D5CDD505-2E9C-101B-9397-08002B2CF9AE}" pid="3" name="MediaServiceImageTags">
    <vt:lpwstr/>
  </property>
</Properties>
</file>